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38B33C7" w14:textId="77777777" w:rsidR="00A6065B" w:rsidRPr="001C6076" w:rsidRDefault="00A6065B" w:rsidP="00A6065B">
      <w:pPr>
        <w:tabs>
          <w:tab w:val="left" w:pos="5597"/>
        </w:tabs>
        <w:spacing w:after="120"/>
        <w:contextualSpacing/>
        <w:rPr>
          <w:rFonts w:ascii="Calibri" w:hAnsi="Calibri" w:cs="Calibri"/>
          <w:b/>
          <w:bCs/>
          <w:sz w:val="22"/>
          <w:szCs w:val="22"/>
        </w:rPr>
      </w:pPr>
      <w:bookmarkStart w:id="0" w:name="_Toc190495050"/>
      <w:bookmarkStart w:id="1" w:name="_Toc191721683"/>
    </w:p>
    <w:p w14:paraId="6E4E4197" w14:textId="77777777" w:rsidR="00A6065B" w:rsidRPr="001C6076" w:rsidRDefault="00A6065B" w:rsidP="00A6065B">
      <w:pPr>
        <w:jc w:val="center"/>
        <w:rPr>
          <w:rFonts w:ascii="Calibri" w:hAnsi="Calibri" w:cs="Calibri"/>
          <w:b/>
          <w:bCs/>
          <w:sz w:val="28"/>
          <w:szCs w:val="22"/>
        </w:rPr>
      </w:pPr>
      <w:r w:rsidRPr="001C6076">
        <w:rPr>
          <w:rFonts w:ascii="Calibri" w:hAnsi="Calibri" w:cs="Calibri"/>
          <w:b/>
          <w:bCs/>
          <w:sz w:val="28"/>
          <w:szCs w:val="22"/>
        </w:rPr>
        <w:t>Tabla de contenido</w:t>
      </w:r>
    </w:p>
    <w:p w14:paraId="4B373810" w14:textId="77777777" w:rsidR="00A6065B" w:rsidRPr="001C6076" w:rsidRDefault="00A6065B" w:rsidP="00A6065B">
      <w:pPr>
        <w:jc w:val="center"/>
        <w:rPr>
          <w:rFonts w:ascii="Calibri" w:hAnsi="Calibri" w:cs="Calibri"/>
          <w:b/>
          <w:bCs/>
          <w:sz w:val="22"/>
          <w:szCs w:val="22"/>
        </w:rPr>
      </w:pPr>
    </w:p>
    <w:p w14:paraId="206EA18B" w14:textId="77777777" w:rsidR="00A6065B" w:rsidRPr="001C6076" w:rsidRDefault="00A6065B" w:rsidP="00A6065B">
      <w:pPr>
        <w:rPr>
          <w:rFonts w:ascii="Calibri" w:hAnsi="Calibri" w:cs="Calibri"/>
          <w:b/>
          <w:bCs/>
          <w:sz w:val="22"/>
          <w:szCs w:val="22"/>
        </w:rPr>
      </w:pPr>
    </w:p>
    <w:p w14:paraId="4F382245" w14:textId="77777777" w:rsidR="00A6065B" w:rsidRPr="00DE3402" w:rsidRDefault="00A6065B" w:rsidP="00665C6A">
      <w:pPr>
        <w:pStyle w:val="TtulodeTDC"/>
        <w:tabs>
          <w:tab w:val="left" w:pos="2955"/>
          <w:tab w:val="left" w:pos="13590"/>
        </w:tabs>
        <w:rPr>
          <w:rFonts w:asciiTheme="minorHAnsi" w:hAnsiTheme="minorHAnsi" w:cstheme="minorHAnsi"/>
        </w:rPr>
      </w:pPr>
      <w:r w:rsidRPr="001C6076">
        <w:rPr>
          <w:rFonts w:cs="Calibri"/>
          <w:b w:val="0"/>
          <w:bCs w:val="0"/>
          <w:sz w:val="24"/>
          <w:szCs w:val="24"/>
          <w:lang w:val="es-ES" w:eastAsia="es-ES"/>
        </w:rPr>
        <w:tab/>
      </w:r>
      <w:r w:rsidR="00665C6A" w:rsidRPr="00DE3402">
        <w:rPr>
          <w:rFonts w:asciiTheme="minorHAnsi" w:hAnsiTheme="minorHAnsi" w:cstheme="minorHAnsi"/>
          <w:b w:val="0"/>
          <w:bCs w:val="0"/>
          <w:sz w:val="24"/>
          <w:szCs w:val="24"/>
          <w:lang w:val="es-ES" w:eastAsia="es-ES"/>
        </w:rPr>
        <w:tab/>
      </w:r>
    </w:p>
    <w:p w14:paraId="06CD7906" w14:textId="77777777" w:rsidR="00C4389F" w:rsidRDefault="00A6065B">
      <w:pPr>
        <w:pStyle w:val="TDC2"/>
        <w:rPr>
          <w:rFonts w:asciiTheme="minorHAnsi" w:eastAsiaTheme="minorEastAsia" w:hAnsiTheme="minorHAnsi" w:cstheme="minorBidi"/>
          <w:noProof/>
          <w:sz w:val="22"/>
          <w:szCs w:val="22"/>
          <w:lang w:val="es-BO" w:eastAsia="es-BO"/>
        </w:rPr>
      </w:pPr>
      <w:r w:rsidRPr="00DE3402">
        <w:rPr>
          <w:rFonts w:asciiTheme="minorHAnsi" w:hAnsiTheme="minorHAnsi" w:cstheme="minorHAnsi"/>
        </w:rPr>
        <w:fldChar w:fldCharType="begin"/>
      </w:r>
      <w:r w:rsidRPr="00DE3402">
        <w:rPr>
          <w:rFonts w:asciiTheme="minorHAnsi" w:hAnsiTheme="minorHAnsi" w:cstheme="minorHAnsi"/>
        </w:rPr>
        <w:instrText xml:space="preserve"> TOC \o "1-3" \h \z \u </w:instrText>
      </w:r>
      <w:r w:rsidRPr="00DE3402">
        <w:rPr>
          <w:rFonts w:asciiTheme="minorHAnsi" w:hAnsiTheme="minorHAnsi" w:cstheme="minorHAnsi"/>
        </w:rPr>
        <w:fldChar w:fldCharType="separate"/>
      </w:r>
      <w:hyperlink w:anchor="_Toc480235990" w:history="1">
        <w:r w:rsidR="00C4389F" w:rsidRPr="00974482">
          <w:rPr>
            <w:rStyle w:val="Hipervnculo"/>
            <w:rFonts w:cs="Calibri"/>
          </w:rPr>
          <w:t>NORMAS</w:t>
        </w:r>
        <w:r w:rsidR="00C4389F">
          <w:rPr>
            <w:noProof/>
            <w:webHidden/>
          </w:rPr>
          <w:tab/>
        </w:r>
        <w:r w:rsidR="00C4389F">
          <w:rPr>
            <w:noProof/>
            <w:webHidden/>
          </w:rPr>
          <w:fldChar w:fldCharType="begin"/>
        </w:r>
        <w:r w:rsidR="00C4389F">
          <w:rPr>
            <w:noProof/>
            <w:webHidden/>
          </w:rPr>
          <w:instrText xml:space="preserve"> PAGEREF _Toc480235990 \h </w:instrText>
        </w:r>
        <w:r w:rsidR="00C4389F">
          <w:rPr>
            <w:noProof/>
            <w:webHidden/>
          </w:rPr>
        </w:r>
        <w:r w:rsidR="00C4389F">
          <w:rPr>
            <w:noProof/>
            <w:webHidden/>
          </w:rPr>
          <w:fldChar w:fldCharType="separate"/>
        </w:r>
        <w:r w:rsidR="00C4389F">
          <w:rPr>
            <w:noProof/>
            <w:webHidden/>
          </w:rPr>
          <w:t>2</w:t>
        </w:r>
        <w:r w:rsidR="00C4389F">
          <w:rPr>
            <w:noProof/>
            <w:webHidden/>
          </w:rPr>
          <w:fldChar w:fldCharType="end"/>
        </w:r>
      </w:hyperlink>
    </w:p>
    <w:p w14:paraId="13A891A8" w14:textId="77777777" w:rsidR="00C4389F" w:rsidRDefault="00C4389F">
      <w:pPr>
        <w:pStyle w:val="TDC1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val="es-BO" w:eastAsia="es-BO"/>
        </w:rPr>
      </w:pPr>
      <w:hyperlink w:anchor="_Toc480235991" w:history="1">
        <w:r w:rsidRPr="00974482">
          <w:rPr>
            <w:rStyle w:val="Hipervnculo"/>
            <w:rFonts w:cs="Calibri"/>
          </w:rPr>
          <w:t>Definiciones y Siglas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_Toc480235991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14:paraId="44E88F88" w14:textId="77777777" w:rsidR="00C4389F" w:rsidRDefault="00C4389F">
      <w:pPr>
        <w:pStyle w:val="TDC1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val="es-BO" w:eastAsia="es-BO"/>
        </w:rPr>
      </w:pPr>
      <w:hyperlink w:anchor="_Toc480235992" w:history="1">
        <w:r w:rsidRPr="00974482">
          <w:rPr>
            <w:rStyle w:val="Hipervnculo"/>
            <w:rFonts w:cs="Calibri"/>
          </w:rPr>
          <w:t>introducción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_Toc480235992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28D72269" w14:textId="77777777" w:rsidR="00C4389F" w:rsidRDefault="00C4389F">
      <w:pPr>
        <w:pStyle w:val="TDC2"/>
        <w:rPr>
          <w:rFonts w:asciiTheme="minorHAnsi" w:eastAsiaTheme="minorEastAsia" w:hAnsiTheme="minorHAnsi" w:cstheme="minorBidi"/>
          <w:noProof/>
          <w:sz w:val="22"/>
          <w:szCs w:val="22"/>
          <w:lang w:val="es-BO" w:eastAsia="es-BO"/>
        </w:rPr>
      </w:pPr>
      <w:hyperlink w:anchor="_Toc480235993" w:history="1">
        <w:r w:rsidRPr="00974482">
          <w:rPr>
            <w:rStyle w:val="Hipervnculo"/>
            <w:rFonts w:cs="Calibri"/>
          </w:rPr>
          <w:t>7.5.3.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val="es-BO" w:eastAsia="es-BO"/>
          </w:rPr>
          <w:tab/>
        </w:r>
        <w:r w:rsidRPr="00974482">
          <w:rPr>
            <w:rStyle w:val="Hipervnculo"/>
            <w:rFonts w:cs="Calibri"/>
          </w:rPr>
          <w:t>EVALUACIÓN DEL RIESGO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_Toc480235993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604FCCFE" w14:textId="77777777" w:rsidR="00C4389F" w:rsidRDefault="00C4389F">
      <w:pPr>
        <w:pStyle w:val="TDC2"/>
        <w:tabs>
          <w:tab w:val="left" w:pos="1320"/>
        </w:tabs>
        <w:rPr>
          <w:rFonts w:asciiTheme="minorHAnsi" w:eastAsiaTheme="minorEastAsia" w:hAnsiTheme="minorHAnsi" w:cstheme="minorBidi"/>
          <w:noProof/>
          <w:sz w:val="22"/>
          <w:szCs w:val="22"/>
          <w:lang w:val="es-BO" w:eastAsia="es-BO"/>
        </w:rPr>
      </w:pPr>
      <w:hyperlink w:anchor="_Toc480235994" w:history="1">
        <w:r w:rsidRPr="00974482">
          <w:rPr>
            <w:rStyle w:val="Hipervnculo"/>
            <w:rFonts w:cs="Calibri"/>
          </w:rPr>
          <w:t>7.5.3.1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val="es-BO" w:eastAsia="es-BO"/>
          </w:rPr>
          <w:tab/>
        </w:r>
        <w:r w:rsidRPr="00974482">
          <w:rPr>
            <w:rStyle w:val="Hipervnculo"/>
            <w:rFonts w:cs="Calibri"/>
          </w:rPr>
          <w:t>IDENTIFICACIÓN DEL RIESGO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_Toc480235994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7078049C" w14:textId="77777777" w:rsidR="00C4389F" w:rsidRDefault="00C4389F">
      <w:pPr>
        <w:pStyle w:val="TDC2"/>
        <w:tabs>
          <w:tab w:val="left" w:pos="1320"/>
        </w:tabs>
        <w:rPr>
          <w:rFonts w:asciiTheme="minorHAnsi" w:eastAsiaTheme="minorEastAsia" w:hAnsiTheme="minorHAnsi" w:cstheme="minorBidi"/>
          <w:noProof/>
          <w:sz w:val="22"/>
          <w:szCs w:val="22"/>
          <w:lang w:val="es-BO" w:eastAsia="es-BO"/>
        </w:rPr>
      </w:pPr>
      <w:hyperlink w:anchor="_Toc480235995" w:history="1">
        <w:r w:rsidRPr="00974482">
          <w:rPr>
            <w:rStyle w:val="Hipervnculo"/>
            <w:rFonts w:cs="Calibri"/>
          </w:rPr>
          <w:t>7.5.3.2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val="es-BO" w:eastAsia="es-BO"/>
          </w:rPr>
          <w:tab/>
        </w:r>
        <w:r w:rsidRPr="00974482">
          <w:rPr>
            <w:rStyle w:val="Hipervnculo"/>
            <w:rFonts w:cs="Calibri"/>
          </w:rPr>
          <w:t>ANÁLISIS DEL RIESGO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_Toc480235995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4755DACB" w14:textId="77777777" w:rsidR="00C4389F" w:rsidRDefault="00C4389F">
      <w:pPr>
        <w:pStyle w:val="TDC2"/>
        <w:tabs>
          <w:tab w:val="left" w:pos="1320"/>
        </w:tabs>
        <w:rPr>
          <w:rFonts w:asciiTheme="minorHAnsi" w:eastAsiaTheme="minorEastAsia" w:hAnsiTheme="minorHAnsi" w:cstheme="minorBidi"/>
          <w:noProof/>
          <w:sz w:val="22"/>
          <w:szCs w:val="22"/>
          <w:lang w:val="es-BO" w:eastAsia="es-BO"/>
        </w:rPr>
      </w:pPr>
      <w:hyperlink w:anchor="_Toc480235996" w:history="1">
        <w:r w:rsidRPr="00974482">
          <w:rPr>
            <w:rStyle w:val="Hipervnculo"/>
            <w:rFonts w:cs="Calibri"/>
          </w:rPr>
          <w:t>7.5.3.3.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val="es-BO" w:eastAsia="es-BO"/>
          </w:rPr>
          <w:tab/>
        </w:r>
        <w:r w:rsidRPr="00974482">
          <w:rPr>
            <w:rStyle w:val="Hipervnculo"/>
            <w:rFonts w:cs="Calibri"/>
          </w:rPr>
          <w:t>VALORACIÓN DEL RIESGO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_Toc480235996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43B77CFB" w14:textId="77777777" w:rsidR="00C4389F" w:rsidRDefault="00C4389F">
      <w:pPr>
        <w:pStyle w:val="TDC2"/>
        <w:rPr>
          <w:rFonts w:asciiTheme="minorHAnsi" w:eastAsiaTheme="minorEastAsia" w:hAnsiTheme="minorHAnsi" w:cstheme="minorBidi"/>
          <w:noProof/>
          <w:sz w:val="22"/>
          <w:szCs w:val="22"/>
          <w:lang w:val="es-BO" w:eastAsia="es-BO"/>
        </w:rPr>
      </w:pPr>
      <w:hyperlink w:anchor="_Toc480235997" w:history="1">
        <w:r w:rsidRPr="00974482">
          <w:rPr>
            <w:rStyle w:val="Hipervnculo"/>
            <w:rFonts w:cs="Calibri"/>
            <w:lang w:val="es-BO"/>
          </w:rPr>
          <w:t>7.5.4.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val="es-BO" w:eastAsia="es-BO"/>
          </w:rPr>
          <w:tab/>
        </w:r>
        <w:r w:rsidRPr="00974482">
          <w:rPr>
            <w:rStyle w:val="Hipervnculo"/>
            <w:rFonts w:cs="Calibri"/>
            <w:lang w:val="es-BO"/>
          </w:rPr>
          <w:t>TRATAMIENTO DEL RIESGO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_Toc480235997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71427DDA" w14:textId="77777777" w:rsidR="00C4389F" w:rsidRDefault="00C4389F">
      <w:pPr>
        <w:pStyle w:val="TDC1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val="es-BO" w:eastAsia="es-BO"/>
        </w:rPr>
      </w:pPr>
      <w:hyperlink w:anchor="_Toc480235998" w:history="1">
        <w:r w:rsidRPr="00974482">
          <w:rPr>
            <w:rStyle w:val="Hipervnculo"/>
            <w:rFonts w:cs="Calibri"/>
            <w:lang w:val="es-BO" w:eastAsia="es-BO"/>
          </w:rPr>
          <w:t>Anexos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_Toc480235998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150BEA41" w14:textId="77777777" w:rsidR="00A6065B" w:rsidRPr="00DE3402" w:rsidRDefault="00A6065B" w:rsidP="00A6065B">
      <w:pPr>
        <w:rPr>
          <w:rFonts w:asciiTheme="minorHAnsi" w:hAnsiTheme="minorHAnsi" w:cstheme="minorHAnsi"/>
        </w:rPr>
      </w:pPr>
      <w:r w:rsidRPr="00DE3402">
        <w:rPr>
          <w:rFonts w:asciiTheme="minorHAnsi" w:hAnsiTheme="minorHAnsi" w:cstheme="minorHAnsi"/>
          <w:bCs/>
        </w:rPr>
        <w:fldChar w:fldCharType="end"/>
      </w:r>
    </w:p>
    <w:bookmarkEnd w:id="0"/>
    <w:bookmarkEnd w:id="1"/>
    <w:p w14:paraId="0526714B" w14:textId="77777777" w:rsidR="00005DC6" w:rsidRPr="00DE3402" w:rsidRDefault="00005DC6" w:rsidP="00005DC6">
      <w:pPr>
        <w:rPr>
          <w:rFonts w:asciiTheme="minorHAnsi" w:hAnsiTheme="minorHAnsi" w:cstheme="minorHAnsi"/>
          <w:lang w:val="es-ES" w:eastAsia="es-ES"/>
        </w:rPr>
      </w:pPr>
    </w:p>
    <w:p w14:paraId="2ED50E22" w14:textId="77777777" w:rsidR="00005DC6" w:rsidRDefault="00005DC6" w:rsidP="00A6065B">
      <w:pPr>
        <w:pStyle w:val="Prrafodelista"/>
        <w:ind w:left="644"/>
        <w:jc w:val="center"/>
      </w:pPr>
    </w:p>
    <w:p w14:paraId="3E8BF78F" w14:textId="77777777" w:rsidR="00005DC6" w:rsidRDefault="00005DC6" w:rsidP="00005DC6">
      <w:pPr>
        <w:pStyle w:val="Prrafodelista"/>
        <w:tabs>
          <w:tab w:val="left" w:pos="7980"/>
        </w:tabs>
        <w:ind w:left="644"/>
      </w:pPr>
      <w:r>
        <w:tab/>
      </w:r>
    </w:p>
    <w:p w14:paraId="1AA4EE30" w14:textId="7D25356B" w:rsidR="00A6065B" w:rsidRPr="001C6076" w:rsidRDefault="00E424C9" w:rsidP="00A6065B">
      <w:pPr>
        <w:pStyle w:val="Prrafodelista"/>
        <w:ind w:left="644"/>
        <w:jc w:val="center"/>
        <w:rPr>
          <w:rFonts w:ascii="Calibri" w:hAnsi="Calibri" w:cs="Calibri"/>
          <w:b/>
          <w:sz w:val="32"/>
          <w:szCs w:val="32"/>
        </w:rPr>
      </w:pPr>
      <w:r w:rsidRPr="00005DC6">
        <w:br w:type="page"/>
      </w:r>
      <w:r w:rsidR="009A2C17" w:rsidRPr="009A2C17">
        <w:rPr>
          <w:rFonts w:ascii="Calibri" w:hAnsi="Calibri" w:cs="Calibri"/>
          <w:b/>
          <w:sz w:val="32"/>
          <w:szCs w:val="32"/>
        </w:rPr>
        <w:t xml:space="preserve"> GESTION DE RIESGOS DE </w:t>
      </w:r>
      <w:r w:rsidR="00814245">
        <w:rPr>
          <w:rFonts w:ascii="Calibri" w:hAnsi="Calibri" w:cs="Calibri"/>
          <w:b/>
          <w:sz w:val="32"/>
          <w:szCs w:val="32"/>
        </w:rPr>
        <w:t>SEGURIDAD</w:t>
      </w:r>
      <w:r w:rsidR="009A2C17" w:rsidRPr="009A2C17">
        <w:rPr>
          <w:rFonts w:ascii="Calibri" w:hAnsi="Calibri" w:cs="Calibri"/>
          <w:b/>
          <w:sz w:val="32"/>
          <w:szCs w:val="32"/>
        </w:rPr>
        <w:t xml:space="preserve"> DE LA INFORMACIÓN</w:t>
      </w:r>
      <w:r w:rsidR="00A6065B" w:rsidRPr="001C6076">
        <w:rPr>
          <w:rFonts w:ascii="Calibri" w:hAnsi="Calibri" w:cs="Calibri"/>
          <w:b/>
          <w:sz w:val="32"/>
          <w:szCs w:val="32"/>
        </w:rPr>
        <w:tab/>
      </w:r>
    </w:p>
    <w:p w14:paraId="4452549F" w14:textId="77777777" w:rsidR="00A6065B" w:rsidRPr="001C6076" w:rsidRDefault="00A6065B" w:rsidP="00A6065B">
      <w:pPr>
        <w:rPr>
          <w:rFonts w:ascii="Calibri" w:hAnsi="Calibri" w:cs="Calibri"/>
          <w:b/>
          <w:sz w:val="32"/>
          <w:szCs w:val="32"/>
        </w:rPr>
      </w:pPr>
    </w:p>
    <w:p w14:paraId="5569FA92" w14:textId="5589B86C" w:rsidR="00A6065B" w:rsidRPr="00253F7F" w:rsidRDefault="00253F7F" w:rsidP="00253F7F">
      <w:pPr>
        <w:pStyle w:val="Ttulo2"/>
        <w:numPr>
          <w:ilvl w:val="0"/>
          <w:numId w:val="0"/>
        </w:numPr>
        <w:ind w:left="646" w:hanging="646"/>
        <w:rPr>
          <w:rFonts w:cs="Calibri"/>
        </w:rPr>
      </w:pPr>
      <w:bookmarkStart w:id="2" w:name="_Toc480235990"/>
      <w:r w:rsidRPr="00253F7F">
        <w:rPr>
          <w:rFonts w:cs="Calibri"/>
        </w:rPr>
        <w:t>NORMAS</w:t>
      </w:r>
      <w:bookmarkEnd w:id="2"/>
    </w:p>
    <w:p w14:paraId="5DBE90FF" w14:textId="3979036E" w:rsidR="00D66CB8" w:rsidRDefault="002D14AA" w:rsidP="00896B8A">
      <w:pPr>
        <w:autoSpaceDE w:val="0"/>
        <w:autoSpaceDN w:val="0"/>
        <w:adjustRightInd w:val="0"/>
        <w:spacing w:after="120"/>
        <w:jc w:val="both"/>
        <w:rPr>
          <w:rFonts w:ascii="Calibri" w:hAnsi="Calibri" w:cs="Calibri"/>
          <w:sz w:val="22"/>
          <w:szCs w:val="22"/>
          <w:lang w:val="es-BO"/>
        </w:rPr>
      </w:pPr>
      <w:r>
        <w:rPr>
          <w:rFonts w:ascii="Calibri" w:hAnsi="Calibri" w:cs="Calibri"/>
          <w:sz w:val="22"/>
          <w:szCs w:val="22"/>
          <w:lang w:val="es-BO"/>
        </w:rPr>
        <w:t>ISO/IEC 31000</w:t>
      </w:r>
      <w:r w:rsidR="00865DD4">
        <w:rPr>
          <w:rFonts w:ascii="Calibri" w:hAnsi="Calibri" w:cs="Calibri"/>
          <w:sz w:val="22"/>
          <w:szCs w:val="22"/>
          <w:lang w:val="es-BO"/>
        </w:rPr>
        <w:t>: 2009</w:t>
      </w:r>
    </w:p>
    <w:p w14:paraId="1A3C5BCD" w14:textId="5131FE06" w:rsidR="002D14AA" w:rsidRDefault="002D14AA" w:rsidP="00896B8A">
      <w:pPr>
        <w:autoSpaceDE w:val="0"/>
        <w:autoSpaceDN w:val="0"/>
        <w:adjustRightInd w:val="0"/>
        <w:spacing w:after="120"/>
        <w:jc w:val="both"/>
        <w:rPr>
          <w:rFonts w:ascii="Calibri" w:hAnsi="Calibri" w:cs="Calibri"/>
          <w:sz w:val="22"/>
          <w:szCs w:val="22"/>
          <w:lang w:val="es-BO"/>
        </w:rPr>
      </w:pPr>
      <w:r>
        <w:rPr>
          <w:rFonts w:ascii="Calibri" w:hAnsi="Calibri" w:cs="Calibri"/>
          <w:sz w:val="22"/>
          <w:szCs w:val="22"/>
          <w:lang w:val="es-BO"/>
        </w:rPr>
        <w:t>ISO/IEC 27005</w:t>
      </w:r>
      <w:r w:rsidR="00814245">
        <w:rPr>
          <w:rFonts w:ascii="Calibri" w:hAnsi="Calibri" w:cs="Calibri"/>
          <w:sz w:val="22"/>
          <w:szCs w:val="22"/>
          <w:lang w:val="es-BO"/>
        </w:rPr>
        <w:t>: 2011</w:t>
      </w:r>
    </w:p>
    <w:p w14:paraId="7B5717D5" w14:textId="761199F0" w:rsidR="002D14AA" w:rsidRPr="002D14AA" w:rsidRDefault="002D14AA" w:rsidP="00896B8A">
      <w:pPr>
        <w:autoSpaceDE w:val="0"/>
        <w:autoSpaceDN w:val="0"/>
        <w:adjustRightInd w:val="0"/>
        <w:spacing w:after="120"/>
        <w:jc w:val="both"/>
        <w:rPr>
          <w:rFonts w:ascii="Calibri" w:hAnsi="Calibri" w:cs="Calibri"/>
          <w:sz w:val="22"/>
          <w:szCs w:val="22"/>
          <w:lang w:val="es-BO"/>
        </w:rPr>
      </w:pPr>
      <w:r w:rsidRPr="002D14AA">
        <w:rPr>
          <w:rFonts w:ascii="Calibri" w:hAnsi="Calibri" w:cs="Calibri"/>
          <w:sz w:val="22"/>
          <w:szCs w:val="22"/>
        </w:rPr>
        <w:t xml:space="preserve">Metodología </w:t>
      </w:r>
      <w:proofErr w:type="spellStart"/>
      <w:r w:rsidRPr="002D14AA">
        <w:rPr>
          <w:rFonts w:ascii="Calibri" w:hAnsi="Calibri" w:cs="Calibri"/>
          <w:sz w:val="22"/>
          <w:szCs w:val="22"/>
        </w:rPr>
        <w:t>Magerit</w:t>
      </w:r>
      <w:proofErr w:type="spellEnd"/>
    </w:p>
    <w:p w14:paraId="1EED94D0" w14:textId="2062039C" w:rsidR="00A6065B" w:rsidRPr="001C6076" w:rsidRDefault="00A6065B" w:rsidP="00253F7F">
      <w:pPr>
        <w:pStyle w:val="Ttulo1"/>
        <w:numPr>
          <w:ilvl w:val="0"/>
          <w:numId w:val="0"/>
        </w:numPr>
        <w:ind w:left="357" w:hanging="357"/>
        <w:rPr>
          <w:rFonts w:cs="Calibri"/>
        </w:rPr>
      </w:pPr>
      <w:bookmarkStart w:id="3" w:name="_Toc480235991"/>
      <w:r w:rsidRPr="001C6076">
        <w:rPr>
          <w:rFonts w:cs="Calibri"/>
        </w:rPr>
        <w:t>Definiciones y Siglas</w:t>
      </w:r>
      <w:bookmarkEnd w:id="3"/>
    </w:p>
    <w:p w14:paraId="48122A33" w14:textId="77777777" w:rsidR="00372FD5" w:rsidRPr="00372FD5" w:rsidRDefault="00372FD5" w:rsidP="00372FD5">
      <w:pPr>
        <w:jc w:val="both"/>
        <w:rPr>
          <w:rFonts w:ascii="Calibri" w:hAnsi="Calibri" w:cs="Calibri"/>
          <w:b/>
          <w:sz w:val="22"/>
          <w:szCs w:val="22"/>
        </w:rPr>
      </w:pPr>
      <w:r w:rsidRPr="00372FD5">
        <w:rPr>
          <w:rFonts w:ascii="Calibri" w:hAnsi="Calibri" w:cs="Calibri"/>
          <w:b/>
          <w:sz w:val="22"/>
          <w:szCs w:val="22"/>
        </w:rPr>
        <w:t xml:space="preserve">Activo: </w:t>
      </w:r>
      <w:r w:rsidRPr="00B91DD6">
        <w:rPr>
          <w:rFonts w:ascii="Calibri" w:hAnsi="Calibri" w:cs="Calibri"/>
          <w:sz w:val="22"/>
          <w:szCs w:val="22"/>
        </w:rPr>
        <w:t>Es aquello que tiene valor para la institución y por tanto debe protegerse.</w:t>
      </w:r>
    </w:p>
    <w:p w14:paraId="7BE9AF48" w14:textId="684CD23B" w:rsidR="00372FD5" w:rsidRPr="00372FD5" w:rsidRDefault="00372FD5" w:rsidP="00372FD5">
      <w:pPr>
        <w:jc w:val="both"/>
        <w:rPr>
          <w:rFonts w:ascii="Calibri" w:hAnsi="Calibri" w:cs="Calibri"/>
          <w:b/>
          <w:sz w:val="22"/>
          <w:szCs w:val="22"/>
        </w:rPr>
      </w:pPr>
      <w:r w:rsidRPr="00372FD5">
        <w:rPr>
          <w:rFonts w:ascii="Calibri" w:hAnsi="Calibri" w:cs="Calibri"/>
          <w:b/>
          <w:sz w:val="22"/>
          <w:szCs w:val="22"/>
        </w:rPr>
        <w:t xml:space="preserve">Activo de Información: </w:t>
      </w:r>
      <w:r w:rsidRPr="00B91DD6">
        <w:rPr>
          <w:rFonts w:ascii="Calibri" w:hAnsi="Calibri" w:cs="Calibri"/>
          <w:sz w:val="22"/>
          <w:szCs w:val="22"/>
        </w:rPr>
        <w:t xml:space="preserve">En seguridad de la información, corresponde a aquellos datos, información, sistemas y elementos relacionados con la tecnología de la </w:t>
      </w:r>
      <w:r w:rsidR="00B91DD6" w:rsidRPr="00B91DD6">
        <w:rPr>
          <w:rFonts w:ascii="Calibri" w:hAnsi="Calibri" w:cs="Calibri"/>
          <w:sz w:val="22"/>
          <w:szCs w:val="22"/>
        </w:rPr>
        <w:t>información que</w:t>
      </w:r>
      <w:r w:rsidRPr="00B91DD6">
        <w:rPr>
          <w:rFonts w:ascii="Calibri" w:hAnsi="Calibri" w:cs="Calibri"/>
          <w:sz w:val="22"/>
          <w:szCs w:val="22"/>
        </w:rPr>
        <w:t xml:space="preserve"> contiene o manipula información y tiene valor para la institución.</w:t>
      </w:r>
    </w:p>
    <w:p w14:paraId="4EF6454E" w14:textId="77777777" w:rsidR="00372FD5" w:rsidRPr="00B91DD6" w:rsidRDefault="00372FD5" w:rsidP="00372FD5">
      <w:pPr>
        <w:jc w:val="both"/>
        <w:rPr>
          <w:rFonts w:ascii="Calibri" w:hAnsi="Calibri" w:cs="Calibri"/>
          <w:sz w:val="22"/>
          <w:szCs w:val="22"/>
        </w:rPr>
      </w:pPr>
      <w:r w:rsidRPr="00372FD5">
        <w:rPr>
          <w:rFonts w:ascii="Calibri" w:hAnsi="Calibri" w:cs="Calibri"/>
          <w:b/>
          <w:sz w:val="22"/>
          <w:szCs w:val="22"/>
        </w:rPr>
        <w:t xml:space="preserve">Propietario o responsable del activo de información: </w:t>
      </w:r>
      <w:r w:rsidRPr="00B91DD6">
        <w:rPr>
          <w:rFonts w:ascii="Calibri" w:hAnsi="Calibri" w:cs="Calibri"/>
          <w:sz w:val="22"/>
          <w:szCs w:val="22"/>
        </w:rPr>
        <w:t>Es aquella persona que responde por la razonabilidad del sistema de información o por un proceso a su cargo y por ende define quién puede tener acceso a la información, quién y a quién se le puede entregar información. Es quién puede autorizar cualquier modificación a datos que se encuentran en ambiente de producción, previa evaluación y justificación de dicho cambio.</w:t>
      </w:r>
    </w:p>
    <w:p w14:paraId="58CDADC2" w14:textId="77777777" w:rsidR="00372FD5" w:rsidRPr="00B91DD6" w:rsidRDefault="00372FD5" w:rsidP="00372FD5">
      <w:pPr>
        <w:jc w:val="both"/>
        <w:rPr>
          <w:rFonts w:ascii="Calibri" w:hAnsi="Calibri" w:cs="Calibri"/>
          <w:sz w:val="22"/>
          <w:szCs w:val="22"/>
        </w:rPr>
      </w:pPr>
      <w:r w:rsidRPr="00372FD5">
        <w:rPr>
          <w:rFonts w:ascii="Calibri" w:hAnsi="Calibri" w:cs="Calibri"/>
          <w:b/>
          <w:sz w:val="22"/>
          <w:szCs w:val="22"/>
        </w:rPr>
        <w:t xml:space="preserve">Custodio del activo de información: </w:t>
      </w:r>
      <w:r w:rsidRPr="00B91DD6">
        <w:rPr>
          <w:rFonts w:ascii="Calibri" w:hAnsi="Calibri" w:cs="Calibri"/>
          <w:sz w:val="22"/>
          <w:szCs w:val="22"/>
        </w:rPr>
        <w:t>encargado de resguardar la información, debe seguir los lineamientos definidos por el propietario de la información para su protección.</w:t>
      </w:r>
    </w:p>
    <w:p w14:paraId="658FBEF2" w14:textId="77777777" w:rsidR="00372FD5" w:rsidRPr="00B91DD6" w:rsidRDefault="00372FD5" w:rsidP="00372FD5">
      <w:pPr>
        <w:jc w:val="both"/>
        <w:rPr>
          <w:rFonts w:ascii="Calibri" w:hAnsi="Calibri" w:cs="Calibri"/>
          <w:sz w:val="22"/>
          <w:szCs w:val="22"/>
        </w:rPr>
      </w:pPr>
      <w:r w:rsidRPr="00372FD5">
        <w:rPr>
          <w:rFonts w:ascii="Calibri" w:hAnsi="Calibri" w:cs="Calibri"/>
          <w:b/>
          <w:sz w:val="22"/>
          <w:szCs w:val="22"/>
        </w:rPr>
        <w:t xml:space="preserve">Confidencialidad: </w:t>
      </w:r>
      <w:r w:rsidRPr="00B91DD6">
        <w:rPr>
          <w:rFonts w:ascii="Calibri" w:hAnsi="Calibri" w:cs="Calibri"/>
          <w:sz w:val="22"/>
          <w:szCs w:val="22"/>
        </w:rPr>
        <w:t>Propiedad que determina que la información sólo esté disponible y sea revelada a individuos, entidades o procesos autorizados.</w:t>
      </w:r>
    </w:p>
    <w:p w14:paraId="569D3117" w14:textId="77777777" w:rsidR="00372FD5" w:rsidRPr="00B91DD6" w:rsidRDefault="00372FD5" w:rsidP="00372FD5">
      <w:pPr>
        <w:jc w:val="both"/>
        <w:rPr>
          <w:rFonts w:ascii="Calibri" w:hAnsi="Calibri" w:cs="Calibri"/>
          <w:sz w:val="22"/>
          <w:szCs w:val="22"/>
        </w:rPr>
      </w:pPr>
      <w:r w:rsidRPr="00372FD5">
        <w:rPr>
          <w:rFonts w:ascii="Calibri" w:hAnsi="Calibri" w:cs="Calibri"/>
          <w:b/>
          <w:sz w:val="22"/>
          <w:szCs w:val="22"/>
        </w:rPr>
        <w:t xml:space="preserve">Integridad: </w:t>
      </w:r>
      <w:r w:rsidRPr="00B91DD6">
        <w:rPr>
          <w:rFonts w:ascii="Calibri" w:hAnsi="Calibri" w:cs="Calibri"/>
          <w:sz w:val="22"/>
          <w:szCs w:val="22"/>
        </w:rPr>
        <w:t>Propiedad de salvaguardar la exactitud y estado completo de la información tal cual fue generada, sin ser manipulada o alterada por personas o procesos no autorizados.</w:t>
      </w:r>
    </w:p>
    <w:p w14:paraId="798FBCF2" w14:textId="77777777" w:rsidR="00372FD5" w:rsidRDefault="00372FD5" w:rsidP="00372FD5">
      <w:pPr>
        <w:jc w:val="both"/>
        <w:rPr>
          <w:rFonts w:ascii="Calibri" w:hAnsi="Calibri" w:cs="Calibri"/>
          <w:b/>
          <w:sz w:val="22"/>
          <w:szCs w:val="22"/>
        </w:rPr>
      </w:pPr>
      <w:r w:rsidRPr="00372FD5">
        <w:rPr>
          <w:rFonts w:ascii="Calibri" w:hAnsi="Calibri" w:cs="Calibri"/>
          <w:b/>
          <w:sz w:val="22"/>
          <w:szCs w:val="22"/>
        </w:rPr>
        <w:t xml:space="preserve">Disponibilidad: </w:t>
      </w:r>
      <w:r w:rsidRPr="00B91DD6">
        <w:rPr>
          <w:rFonts w:ascii="Calibri" w:hAnsi="Calibri" w:cs="Calibri"/>
          <w:sz w:val="22"/>
          <w:szCs w:val="22"/>
        </w:rPr>
        <w:t>Propiedad de que la información sea accesible y utilizable en el tiempo y la forma que esta sea requerida</w:t>
      </w:r>
      <w:r w:rsidRPr="00372FD5">
        <w:rPr>
          <w:rFonts w:ascii="Calibri" w:hAnsi="Calibri" w:cs="Calibri"/>
          <w:b/>
          <w:sz w:val="22"/>
          <w:szCs w:val="22"/>
        </w:rPr>
        <w:t xml:space="preserve">.               </w:t>
      </w:r>
    </w:p>
    <w:p w14:paraId="0A0F63B6" w14:textId="1A507A77" w:rsidR="00561FFE" w:rsidRPr="00DD4499" w:rsidRDefault="00561FFE" w:rsidP="00372FD5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Riesgo</w:t>
      </w:r>
      <w:r w:rsidR="009F3590">
        <w:rPr>
          <w:rFonts w:ascii="Calibri" w:hAnsi="Calibri" w:cs="Calibri"/>
          <w:b/>
          <w:sz w:val="22"/>
          <w:szCs w:val="22"/>
        </w:rPr>
        <w:t xml:space="preserve">: </w:t>
      </w:r>
      <w:r w:rsidR="009F3590" w:rsidRPr="00DD4499">
        <w:rPr>
          <w:rFonts w:ascii="Calibri" w:hAnsi="Calibri" w:cs="Calibri"/>
          <w:sz w:val="22"/>
          <w:szCs w:val="22"/>
        </w:rPr>
        <w:t>E</w:t>
      </w:r>
      <w:r w:rsidR="002976A3" w:rsidRPr="00DD4499">
        <w:rPr>
          <w:rFonts w:ascii="Calibri" w:hAnsi="Calibri" w:cs="Calibri"/>
          <w:sz w:val="22"/>
          <w:szCs w:val="22"/>
        </w:rPr>
        <w:t xml:space="preserve">fecto de la incertidumbre sobre los objetivos </w:t>
      </w:r>
      <w:r w:rsidR="00DD4499" w:rsidRPr="00DD4499">
        <w:rPr>
          <w:rFonts w:ascii="Calibri" w:hAnsi="Calibri" w:cs="Calibri"/>
          <w:sz w:val="22"/>
          <w:szCs w:val="22"/>
        </w:rPr>
        <w:t>(ISO 27000 2.68)</w:t>
      </w:r>
    </w:p>
    <w:p w14:paraId="1227607F" w14:textId="08B90719" w:rsidR="002976A3" w:rsidRDefault="002976A3" w:rsidP="00A72F7E">
      <w:pPr>
        <w:jc w:val="both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 xml:space="preserve">Apetito de </w:t>
      </w:r>
      <w:r w:rsidR="00846D25">
        <w:rPr>
          <w:rFonts w:ascii="Calibri" w:hAnsi="Calibri" w:cs="Calibri"/>
          <w:b/>
          <w:sz w:val="22"/>
          <w:szCs w:val="22"/>
        </w:rPr>
        <w:t>riesgo</w:t>
      </w:r>
      <w:r>
        <w:rPr>
          <w:rFonts w:ascii="Calibri" w:hAnsi="Calibri" w:cs="Calibri"/>
          <w:b/>
          <w:sz w:val="22"/>
          <w:szCs w:val="22"/>
        </w:rPr>
        <w:t xml:space="preserve">: </w:t>
      </w:r>
      <w:r w:rsidR="00DD4499">
        <w:rPr>
          <w:rFonts w:ascii="Calibri" w:hAnsi="Calibri" w:cs="Calibri"/>
          <w:sz w:val="22"/>
          <w:szCs w:val="22"/>
        </w:rPr>
        <w:t>C</w:t>
      </w:r>
      <w:r w:rsidRPr="00DD4499">
        <w:rPr>
          <w:rFonts w:ascii="Calibri" w:hAnsi="Calibri" w:cs="Calibri"/>
          <w:sz w:val="22"/>
          <w:szCs w:val="22"/>
        </w:rPr>
        <w:t>antidad o t</w:t>
      </w:r>
      <w:r w:rsidR="00846D25" w:rsidRPr="00DD4499">
        <w:rPr>
          <w:rFonts w:ascii="Calibri" w:hAnsi="Calibri" w:cs="Calibri"/>
          <w:sz w:val="22"/>
          <w:szCs w:val="22"/>
        </w:rPr>
        <w:t>i</w:t>
      </w:r>
      <w:r w:rsidRPr="00DD4499">
        <w:rPr>
          <w:rFonts w:ascii="Calibri" w:hAnsi="Calibri" w:cs="Calibri"/>
          <w:sz w:val="22"/>
          <w:szCs w:val="22"/>
        </w:rPr>
        <w:t>po de riesgo que una organización está dispuesta a perseguir o retener.</w:t>
      </w:r>
    </w:p>
    <w:p w14:paraId="27F7E4E5" w14:textId="5E7EBED7" w:rsidR="00561FFE" w:rsidRDefault="00561FFE" w:rsidP="00A72F7E">
      <w:pPr>
        <w:jc w:val="both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 xml:space="preserve">Riesgo inherente: </w:t>
      </w:r>
      <w:r w:rsidRPr="00DD4499">
        <w:rPr>
          <w:rFonts w:ascii="Calibri" w:hAnsi="Calibri" w:cs="Calibri"/>
          <w:sz w:val="22"/>
          <w:szCs w:val="22"/>
        </w:rPr>
        <w:t>Identificación de los riesgos sin tomar en cuenta los controles.</w:t>
      </w:r>
    </w:p>
    <w:p w14:paraId="2E94CEA7" w14:textId="18546A3D" w:rsidR="002976A3" w:rsidRDefault="002976A3" w:rsidP="00A72F7E">
      <w:pPr>
        <w:jc w:val="both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 xml:space="preserve">Gestión del riesgo: </w:t>
      </w:r>
      <w:r w:rsidRPr="00DD4499">
        <w:rPr>
          <w:rFonts w:ascii="Calibri" w:hAnsi="Calibri" w:cs="Calibri"/>
          <w:sz w:val="22"/>
          <w:szCs w:val="22"/>
        </w:rPr>
        <w:t xml:space="preserve">Actividades coordinadas para dirigir y controlar una organización con respecto al </w:t>
      </w:r>
      <w:r w:rsidR="00846D25" w:rsidRPr="00DD4499">
        <w:rPr>
          <w:rFonts w:ascii="Calibri" w:hAnsi="Calibri" w:cs="Calibri"/>
          <w:sz w:val="22"/>
          <w:szCs w:val="22"/>
        </w:rPr>
        <w:t>riesgo (</w:t>
      </w:r>
      <w:r w:rsidRPr="00DD4499">
        <w:rPr>
          <w:rFonts w:ascii="Calibri" w:hAnsi="Calibri" w:cs="Calibri"/>
          <w:sz w:val="22"/>
          <w:szCs w:val="22"/>
        </w:rPr>
        <w:t>ISO 31000 2.2)</w:t>
      </w:r>
    </w:p>
    <w:p w14:paraId="1998523C" w14:textId="1E3B9075" w:rsidR="002976A3" w:rsidRDefault="002976A3" w:rsidP="00A72F7E">
      <w:pPr>
        <w:jc w:val="both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 xml:space="preserve">Apreciación del riesgo: </w:t>
      </w:r>
      <w:r w:rsidRPr="00DD4499">
        <w:rPr>
          <w:rFonts w:ascii="Calibri" w:hAnsi="Calibri" w:cs="Calibri"/>
          <w:sz w:val="22"/>
          <w:szCs w:val="22"/>
        </w:rPr>
        <w:t xml:space="preserve">Proceso global que </w:t>
      </w:r>
      <w:r w:rsidR="00846D25" w:rsidRPr="00DD4499">
        <w:rPr>
          <w:rFonts w:ascii="Calibri" w:hAnsi="Calibri" w:cs="Calibri"/>
          <w:sz w:val="22"/>
          <w:szCs w:val="22"/>
        </w:rPr>
        <w:t>comprende</w:t>
      </w:r>
      <w:r w:rsidRPr="00DD4499">
        <w:rPr>
          <w:rFonts w:ascii="Calibri" w:hAnsi="Calibri" w:cs="Calibri"/>
          <w:sz w:val="22"/>
          <w:szCs w:val="22"/>
        </w:rPr>
        <w:t xml:space="preserve"> la identificación del riesgo, el análisis del riesgo y la evaluación del riesgo (ISO 31000 2.14)</w:t>
      </w:r>
    </w:p>
    <w:p w14:paraId="30D552D4" w14:textId="3BE8D062" w:rsidR="002976A3" w:rsidRPr="00856C11" w:rsidRDefault="00846D25" w:rsidP="00A72F7E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Identificación</w:t>
      </w:r>
      <w:r w:rsidR="002976A3">
        <w:rPr>
          <w:rFonts w:ascii="Calibri" w:hAnsi="Calibri" w:cs="Calibri"/>
          <w:b/>
          <w:sz w:val="22"/>
          <w:szCs w:val="22"/>
        </w:rPr>
        <w:t xml:space="preserve"> del riesgo: </w:t>
      </w:r>
      <w:r w:rsidR="002976A3" w:rsidRPr="00856C11">
        <w:rPr>
          <w:rFonts w:ascii="Calibri" w:hAnsi="Calibri" w:cs="Calibri"/>
          <w:sz w:val="22"/>
          <w:szCs w:val="22"/>
        </w:rPr>
        <w:t>Proceso para encontrar, reconocer y describir el riesgo (ISO 31000 2.15)</w:t>
      </w:r>
    </w:p>
    <w:p w14:paraId="67A721EE" w14:textId="3E9C8633" w:rsidR="002976A3" w:rsidRDefault="002976A3" w:rsidP="00A72F7E">
      <w:pPr>
        <w:jc w:val="both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 xml:space="preserve">Análisis del </w:t>
      </w:r>
      <w:r w:rsidR="00856C11">
        <w:rPr>
          <w:rFonts w:ascii="Calibri" w:hAnsi="Calibri" w:cs="Calibri"/>
          <w:b/>
          <w:sz w:val="22"/>
          <w:szCs w:val="22"/>
        </w:rPr>
        <w:t>riesgo:</w:t>
      </w:r>
      <w:r>
        <w:rPr>
          <w:rFonts w:ascii="Calibri" w:hAnsi="Calibri" w:cs="Calibri"/>
          <w:b/>
          <w:sz w:val="22"/>
          <w:szCs w:val="22"/>
        </w:rPr>
        <w:t xml:space="preserve"> </w:t>
      </w:r>
      <w:r w:rsidRPr="00856C11">
        <w:rPr>
          <w:rFonts w:ascii="Calibri" w:hAnsi="Calibri" w:cs="Calibri"/>
          <w:sz w:val="22"/>
          <w:szCs w:val="22"/>
        </w:rPr>
        <w:t xml:space="preserve">Proceso para comprender la naturaleza del </w:t>
      </w:r>
      <w:r w:rsidR="00846D25" w:rsidRPr="00856C11">
        <w:rPr>
          <w:rFonts w:ascii="Calibri" w:hAnsi="Calibri" w:cs="Calibri"/>
          <w:sz w:val="22"/>
          <w:szCs w:val="22"/>
        </w:rPr>
        <w:t>riesgo y</w:t>
      </w:r>
      <w:r w:rsidRPr="00856C11">
        <w:rPr>
          <w:rFonts w:ascii="Calibri" w:hAnsi="Calibri" w:cs="Calibri"/>
          <w:sz w:val="22"/>
          <w:szCs w:val="22"/>
        </w:rPr>
        <w:t xml:space="preserve"> determinar el nivel del riesgo (ISO 31000 2.21)</w:t>
      </w:r>
    </w:p>
    <w:p w14:paraId="02A9AF7D" w14:textId="327094EC" w:rsidR="002976A3" w:rsidRPr="00856C11" w:rsidRDefault="002976A3" w:rsidP="00A72F7E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 xml:space="preserve">Evaluación del riesgo: </w:t>
      </w:r>
      <w:r w:rsidRPr="00856C11">
        <w:rPr>
          <w:rFonts w:ascii="Calibri" w:hAnsi="Calibri" w:cs="Calibri"/>
          <w:sz w:val="22"/>
          <w:szCs w:val="22"/>
        </w:rPr>
        <w:t xml:space="preserve">Proceso de comparación de los resultados del análisis del riesgo con los criterios de riesgo para </w:t>
      </w:r>
      <w:r w:rsidR="00846D25" w:rsidRPr="00856C11">
        <w:rPr>
          <w:rFonts w:ascii="Calibri" w:hAnsi="Calibri" w:cs="Calibri"/>
          <w:sz w:val="22"/>
          <w:szCs w:val="22"/>
        </w:rPr>
        <w:t>determinar</w:t>
      </w:r>
      <w:r w:rsidRPr="00856C11">
        <w:rPr>
          <w:rFonts w:ascii="Calibri" w:hAnsi="Calibri" w:cs="Calibri"/>
          <w:sz w:val="22"/>
          <w:szCs w:val="22"/>
        </w:rPr>
        <w:t xml:space="preserve"> si el riesgo, su magnitud o ambos son aceptables o tolerables. (ISO 31000 2.24)</w:t>
      </w:r>
    </w:p>
    <w:p w14:paraId="448D144A" w14:textId="3AE24731" w:rsidR="002976A3" w:rsidRDefault="002976A3" w:rsidP="00A72F7E">
      <w:pPr>
        <w:jc w:val="both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 xml:space="preserve">Tratamiento del riesgo: </w:t>
      </w:r>
      <w:r w:rsidRPr="00856C11">
        <w:rPr>
          <w:rFonts w:ascii="Calibri" w:hAnsi="Calibri" w:cs="Calibri"/>
          <w:sz w:val="22"/>
          <w:szCs w:val="22"/>
        </w:rPr>
        <w:t>proceso para modificar el riesgo (ISO 31000 2.25)</w:t>
      </w:r>
    </w:p>
    <w:p w14:paraId="15D1E63D" w14:textId="4C502A9A" w:rsidR="002976A3" w:rsidRPr="00856C11" w:rsidRDefault="002976A3" w:rsidP="00A72F7E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 xml:space="preserve">Riesgo </w:t>
      </w:r>
      <w:r w:rsidR="00846D25">
        <w:rPr>
          <w:rFonts w:ascii="Calibri" w:hAnsi="Calibri" w:cs="Calibri"/>
          <w:b/>
          <w:sz w:val="22"/>
          <w:szCs w:val="22"/>
        </w:rPr>
        <w:t xml:space="preserve">residual: </w:t>
      </w:r>
      <w:r w:rsidR="00846D25" w:rsidRPr="00856C11">
        <w:rPr>
          <w:rFonts w:ascii="Calibri" w:hAnsi="Calibri" w:cs="Calibri"/>
          <w:sz w:val="22"/>
          <w:szCs w:val="22"/>
        </w:rPr>
        <w:t>Riesgo</w:t>
      </w:r>
      <w:r w:rsidRPr="00856C11">
        <w:rPr>
          <w:rFonts w:ascii="Calibri" w:hAnsi="Calibri" w:cs="Calibri"/>
          <w:sz w:val="22"/>
          <w:szCs w:val="22"/>
        </w:rPr>
        <w:t xml:space="preserve"> remanente después del tratamiento del riesgo (ISO 31000 2.27)</w:t>
      </w:r>
    </w:p>
    <w:p w14:paraId="1A918628" w14:textId="0E43D8E0" w:rsidR="002976A3" w:rsidRDefault="002976A3" w:rsidP="00A72F7E">
      <w:pPr>
        <w:jc w:val="both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 xml:space="preserve">Comunicación y consulta: </w:t>
      </w:r>
      <w:r w:rsidRPr="00F351B9">
        <w:rPr>
          <w:rFonts w:ascii="Calibri" w:hAnsi="Calibri" w:cs="Calibri"/>
          <w:sz w:val="22"/>
          <w:szCs w:val="22"/>
        </w:rPr>
        <w:t>Procesos iterativos y continuos qu</w:t>
      </w:r>
      <w:r w:rsidR="00846D25" w:rsidRPr="00F351B9">
        <w:rPr>
          <w:rFonts w:ascii="Calibri" w:hAnsi="Calibri" w:cs="Calibri"/>
          <w:sz w:val="22"/>
          <w:szCs w:val="22"/>
        </w:rPr>
        <w:t>e realiza una organización par</w:t>
      </w:r>
      <w:r w:rsidRPr="00F351B9">
        <w:rPr>
          <w:rFonts w:ascii="Calibri" w:hAnsi="Calibri" w:cs="Calibri"/>
          <w:sz w:val="22"/>
          <w:szCs w:val="22"/>
        </w:rPr>
        <w:t xml:space="preserve">a proporcionar u obtener </w:t>
      </w:r>
      <w:r w:rsidR="00846D25" w:rsidRPr="00F351B9">
        <w:rPr>
          <w:rFonts w:ascii="Calibri" w:hAnsi="Calibri" w:cs="Calibri"/>
          <w:sz w:val="22"/>
          <w:szCs w:val="22"/>
        </w:rPr>
        <w:t>información</w:t>
      </w:r>
      <w:r w:rsidRPr="00F351B9">
        <w:rPr>
          <w:rFonts w:ascii="Calibri" w:hAnsi="Calibri" w:cs="Calibri"/>
          <w:sz w:val="22"/>
          <w:szCs w:val="22"/>
        </w:rPr>
        <w:t xml:space="preserve"> y para establecer el diálogo con las partes interesadas, en relación con la gestión del riesgo (ISO 31000 2.</w:t>
      </w:r>
      <w:r w:rsidR="00A945CF" w:rsidRPr="00F351B9">
        <w:rPr>
          <w:rFonts w:ascii="Calibri" w:hAnsi="Calibri" w:cs="Calibri"/>
          <w:sz w:val="22"/>
          <w:szCs w:val="22"/>
        </w:rPr>
        <w:t>1</w:t>
      </w:r>
      <w:r w:rsidRPr="00F351B9">
        <w:rPr>
          <w:rFonts w:ascii="Calibri" w:hAnsi="Calibri" w:cs="Calibri"/>
          <w:sz w:val="22"/>
          <w:szCs w:val="22"/>
        </w:rPr>
        <w:t>2)</w:t>
      </w:r>
    </w:p>
    <w:p w14:paraId="54FF9DAF" w14:textId="4D4C0C49" w:rsidR="00A945CF" w:rsidRDefault="00A945CF" w:rsidP="00A72F7E">
      <w:pPr>
        <w:jc w:val="both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 xml:space="preserve">Amenaza: </w:t>
      </w:r>
      <w:r w:rsidRPr="00F351B9">
        <w:rPr>
          <w:rFonts w:ascii="Calibri" w:hAnsi="Calibri" w:cs="Calibri"/>
          <w:sz w:val="22"/>
          <w:szCs w:val="22"/>
        </w:rPr>
        <w:t xml:space="preserve">Causa potencial de un </w:t>
      </w:r>
      <w:r w:rsidR="00846D25" w:rsidRPr="00F351B9">
        <w:rPr>
          <w:rFonts w:ascii="Calibri" w:hAnsi="Calibri" w:cs="Calibri"/>
          <w:sz w:val="22"/>
          <w:szCs w:val="22"/>
        </w:rPr>
        <w:t>incidente no</w:t>
      </w:r>
      <w:r w:rsidR="00C75543" w:rsidRPr="00F351B9">
        <w:rPr>
          <w:rFonts w:ascii="Calibri" w:hAnsi="Calibri" w:cs="Calibri"/>
          <w:sz w:val="22"/>
          <w:szCs w:val="22"/>
        </w:rPr>
        <w:t xml:space="preserve"> deseado que p</w:t>
      </w:r>
      <w:r w:rsidR="00846D25" w:rsidRPr="00F351B9">
        <w:rPr>
          <w:rFonts w:ascii="Calibri" w:hAnsi="Calibri" w:cs="Calibri"/>
          <w:sz w:val="22"/>
          <w:szCs w:val="22"/>
        </w:rPr>
        <w:t>uede causar daño a un sistema o</w:t>
      </w:r>
      <w:r w:rsidR="00C75543" w:rsidRPr="00F351B9">
        <w:rPr>
          <w:rFonts w:ascii="Calibri" w:hAnsi="Calibri" w:cs="Calibri"/>
          <w:sz w:val="22"/>
          <w:szCs w:val="22"/>
        </w:rPr>
        <w:t xml:space="preserve"> a una organización (ISO 27000 2.45)</w:t>
      </w:r>
    </w:p>
    <w:p w14:paraId="4FE35164" w14:textId="3D3596D0" w:rsidR="00C75543" w:rsidRDefault="00C75543" w:rsidP="00A72F7E">
      <w:pPr>
        <w:jc w:val="both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 xml:space="preserve">Fuente de riesgo: </w:t>
      </w:r>
      <w:r w:rsidRPr="00F351B9">
        <w:rPr>
          <w:rFonts w:ascii="Calibri" w:hAnsi="Calibri" w:cs="Calibri"/>
          <w:sz w:val="22"/>
          <w:szCs w:val="22"/>
        </w:rPr>
        <w:t xml:space="preserve">elemento que solo o en combinación con </w:t>
      </w:r>
      <w:r w:rsidR="00846D25" w:rsidRPr="00F351B9">
        <w:rPr>
          <w:rFonts w:ascii="Calibri" w:hAnsi="Calibri" w:cs="Calibri"/>
          <w:sz w:val="22"/>
          <w:szCs w:val="22"/>
        </w:rPr>
        <w:t>otros</w:t>
      </w:r>
      <w:r w:rsidRPr="00F351B9">
        <w:rPr>
          <w:rFonts w:ascii="Calibri" w:hAnsi="Calibri" w:cs="Calibri"/>
          <w:sz w:val="22"/>
          <w:szCs w:val="22"/>
        </w:rPr>
        <w:t>, tiene el potencial intrínseco de generar un riesgo (ISO 31000 2.16)</w:t>
      </w:r>
    </w:p>
    <w:p w14:paraId="3B79F328" w14:textId="0FDFA3A5" w:rsidR="00C75543" w:rsidRDefault="00C75543" w:rsidP="00A72F7E">
      <w:pPr>
        <w:jc w:val="both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 xml:space="preserve">Vulnerabilidad: </w:t>
      </w:r>
      <w:r w:rsidRPr="00F351B9">
        <w:rPr>
          <w:rFonts w:ascii="Calibri" w:hAnsi="Calibri" w:cs="Calibri"/>
          <w:sz w:val="22"/>
          <w:szCs w:val="22"/>
        </w:rPr>
        <w:t>debilidad de un activo o de un control que puede ser explotada por una amenaza (ISO 27000 2.46)</w:t>
      </w:r>
    </w:p>
    <w:p w14:paraId="11959D87" w14:textId="7C39B236" w:rsidR="00C75543" w:rsidRDefault="00C75543" w:rsidP="00A72F7E">
      <w:pPr>
        <w:jc w:val="both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Impacto/consecuencia</w:t>
      </w:r>
      <w:r w:rsidR="00F351B9">
        <w:rPr>
          <w:rFonts w:ascii="Calibri" w:hAnsi="Calibri" w:cs="Calibri"/>
          <w:b/>
          <w:sz w:val="22"/>
          <w:szCs w:val="22"/>
        </w:rPr>
        <w:t>:</w:t>
      </w:r>
      <w:r>
        <w:rPr>
          <w:rFonts w:ascii="Calibri" w:hAnsi="Calibri" w:cs="Calibri"/>
          <w:b/>
          <w:sz w:val="22"/>
          <w:szCs w:val="22"/>
        </w:rPr>
        <w:t xml:space="preserve"> </w:t>
      </w:r>
      <w:r w:rsidRPr="00F351B9">
        <w:rPr>
          <w:rFonts w:ascii="Calibri" w:hAnsi="Calibri" w:cs="Calibri"/>
          <w:sz w:val="22"/>
          <w:szCs w:val="22"/>
        </w:rPr>
        <w:t>Resultado de un suceso que afecta a los objetivos (ISO 31000 2.18)</w:t>
      </w:r>
    </w:p>
    <w:p w14:paraId="2F340F27" w14:textId="254E7935" w:rsidR="00550528" w:rsidRDefault="00550528" w:rsidP="00A72F7E">
      <w:pPr>
        <w:jc w:val="both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 xml:space="preserve">Probabilidad: </w:t>
      </w:r>
      <w:r w:rsidRPr="00F351B9">
        <w:rPr>
          <w:rFonts w:ascii="Calibri" w:hAnsi="Calibri" w:cs="Calibri"/>
          <w:sz w:val="22"/>
          <w:szCs w:val="22"/>
        </w:rPr>
        <w:t>Posibilidad de que algún hecho se produzca (ISO 31000 2.19)</w:t>
      </w:r>
    </w:p>
    <w:p w14:paraId="13303B39" w14:textId="45B978AB" w:rsidR="00607D16" w:rsidRDefault="00607D16" w:rsidP="00A72F7E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 xml:space="preserve">Nivel de riesgo: </w:t>
      </w:r>
      <w:r w:rsidRPr="00F351B9">
        <w:rPr>
          <w:rFonts w:ascii="Calibri" w:hAnsi="Calibri" w:cs="Calibri"/>
          <w:sz w:val="22"/>
          <w:szCs w:val="22"/>
        </w:rPr>
        <w:t xml:space="preserve">Magnitud de un riesgo o de una combinación de riesgos, </w:t>
      </w:r>
      <w:r w:rsidR="00846D25" w:rsidRPr="00F351B9">
        <w:rPr>
          <w:rFonts w:ascii="Calibri" w:hAnsi="Calibri" w:cs="Calibri"/>
          <w:sz w:val="22"/>
          <w:szCs w:val="22"/>
        </w:rPr>
        <w:t>expresada en términos</w:t>
      </w:r>
      <w:r w:rsidRPr="00F351B9">
        <w:rPr>
          <w:rFonts w:ascii="Calibri" w:hAnsi="Calibri" w:cs="Calibri"/>
          <w:sz w:val="22"/>
          <w:szCs w:val="22"/>
        </w:rPr>
        <w:t xml:space="preserve"> de la combinación de las consecuencias y su probabilidad (ISO 31000 2.23)</w:t>
      </w:r>
    </w:p>
    <w:p w14:paraId="288A84AD" w14:textId="24EBE2CB" w:rsidR="00456398" w:rsidRPr="002976A3" w:rsidRDefault="00456398" w:rsidP="00A72F7E">
      <w:pPr>
        <w:jc w:val="both"/>
        <w:rPr>
          <w:rFonts w:ascii="Calibri" w:hAnsi="Calibri" w:cs="Calibri"/>
          <w:b/>
          <w:sz w:val="22"/>
          <w:szCs w:val="22"/>
        </w:rPr>
      </w:pPr>
      <w:r w:rsidRPr="00B91DD6">
        <w:rPr>
          <w:rFonts w:ascii="Calibri" w:hAnsi="Calibri" w:cs="Calibri"/>
          <w:b/>
          <w:sz w:val="22"/>
          <w:szCs w:val="22"/>
        </w:rPr>
        <w:t xml:space="preserve">Metodología </w:t>
      </w:r>
      <w:proofErr w:type="spellStart"/>
      <w:r w:rsidRPr="00B91DD6">
        <w:rPr>
          <w:rFonts w:ascii="Calibri" w:hAnsi="Calibri" w:cs="Calibri"/>
          <w:b/>
          <w:sz w:val="22"/>
          <w:szCs w:val="22"/>
        </w:rPr>
        <w:t>Magerit</w:t>
      </w:r>
      <w:proofErr w:type="spellEnd"/>
      <w:r w:rsidRPr="00B91DD6">
        <w:rPr>
          <w:rFonts w:ascii="Calibri" w:hAnsi="Calibri" w:cs="Calibri"/>
          <w:b/>
          <w:sz w:val="22"/>
          <w:szCs w:val="22"/>
        </w:rPr>
        <w:t>:</w:t>
      </w:r>
      <w:r>
        <w:rPr>
          <w:rFonts w:ascii="Calibri" w:hAnsi="Calibri" w:cs="Calibri"/>
          <w:sz w:val="22"/>
          <w:szCs w:val="22"/>
        </w:rPr>
        <w:t xml:space="preserve"> </w:t>
      </w:r>
      <w:r w:rsidR="00372FD5" w:rsidRPr="00372FD5">
        <w:rPr>
          <w:rFonts w:ascii="Calibri" w:hAnsi="Calibri" w:cs="Calibri"/>
          <w:sz w:val="22"/>
          <w:szCs w:val="22"/>
        </w:rPr>
        <w:t>Metodología de Análisis y Gestión de Riesgos de los Sistemas de Informa</w:t>
      </w:r>
      <w:r w:rsidR="0069751B">
        <w:rPr>
          <w:rFonts w:ascii="Calibri" w:hAnsi="Calibri" w:cs="Calibri"/>
          <w:sz w:val="22"/>
          <w:szCs w:val="22"/>
        </w:rPr>
        <w:t>ción.</w:t>
      </w:r>
    </w:p>
    <w:p w14:paraId="3BDE286A" w14:textId="77777777" w:rsidR="00B34232" w:rsidRPr="00D66CB8" w:rsidRDefault="00B34232" w:rsidP="008D2137">
      <w:pPr>
        <w:pStyle w:val="Prrafodelista"/>
        <w:ind w:left="0" w:hanging="720"/>
        <w:jc w:val="both"/>
        <w:rPr>
          <w:rFonts w:ascii="Calibri" w:hAnsi="Calibri" w:cs="Calibri"/>
          <w:sz w:val="22"/>
          <w:szCs w:val="22"/>
          <w:lang w:val="es-ES_tradnl"/>
        </w:rPr>
      </w:pPr>
    </w:p>
    <w:p w14:paraId="487724ED" w14:textId="4CFFB052" w:rsidR="00001C77" w:rsidRDefault="00253F7F" w:rsidP="00253F7F">
      <w:pPr>
        <w:pStyle w:val="Ttulo1"/>
        <w:numPr>
          <w:ilvl w:val="0"/>
          <w:numId w:val="0"/>
        </w:numPr>
        <w:ind w:left="357" w:hanging="357"/>
        <w:rPr>
          <w:rFonts w:cs="Calibri"/>
        </w:rPr>
      </w:pPr>
      <w:bookmarkStart w:id="4" w:name="_Toc480235992"/>
      <w:r>
        <w:rPr>
          <w:rFonts w:cs="Calibri"/>
        </w:rPr>
        <w:t>introducción</w:t>
      </w:r>
      <w:bookmarkEnd w:id="4"/>
    </w:p>
    <w:p w14:paraId="305C2A54" w14:textId="752A88C0" w:rsidR="00AE55E4" w:rsidRDefault="009706C3" w:rsidP="00AE55E4">
      <w:pPr>
        <w:rPr>
          <w:rFonts w:ascii="Calibri" w:hAnsi="Calibri" w:cs="Calibri"/>
          <w:sz w:val="22"/>
          <w:szCs w:val="22"/>
          <w:lang w:val="es-ES" w:eastAsia="es-ES"/>
        </w:rPr>
      </w:pPr>
      <w:r>
        <w:rPr>
          <w:rFonts w:ascii="Calibri" w:hAnsi="Calibri" w:cs="Calibri"/>
          <w:sz w:val="22"/>
          <w:szCs w:val="22"/>
          <w:lang w:val="es-ES" w:eastAsia="es-ES"/>
        </w:rPr>
        <w:t>Para desarrollar el documento nos basamos en el modelo de proceso de Gestión de riesgos en la Seguridad de la Información de la norma ISO/IEC 27005:2011, que es el mismo que la norma ISO 31000, ambas normas deben ser consideradas para gestionar los riesgos de acuerdo con los requisitos de la norma ISO/IEC 27001:2013.</w:t>
      </w:r>
    </w:p>
    <w:p w14:paraId="1A100F60" w14:textId="196CA90B" w:rsidR="009706C3" w:rsidRDefault="009706C3" w:rsidP="00AE55E4">
      <w:pPr>
        <w:rPr>
          <w:rFonts w:ascii="Calibri" w:hAnsi="Calibri" w:cs="Calibri"/>
          <w:sz w:val="22"/>
          <w:szCs w:val="22"/>
          <w:lang w:val="es-ES" w:eastAsia="es-ES"/>
        </w:rPr>
      </w:pPr>
      <w:r>
        <w:rPr>
          <w:rFonts w:ascii="Calibri" w:hAnsi="Calibri" w:cs="Calibri"/>
          <w:sz w:val="22"/>
          <w:szCs w:val="22"/>
          <w:lang w:val="es-ES" w:eastAsia="es-ES"/>
        </w:rPr>
        <w:t xml:space="preserve">La </w:t>
      </w:r>
      <w:r w:rsidR="00253F7F">
        <w:rPr>
          <w:rFonts w:ascii="Calibri" w:hAnsi="Calibri" w:cs="Calibri"/>
          <w:sz w:val="22"/>
          <w:szCs w:val="22"/>
          <w:lang w:val="es-ES" w:eastAsia="es-ES"/>
        </w:rPr>
        <w:t>Figura 1 Muestra el modelo</w:t>
      </w:r>
      <w:r>
        <w:rPr>
          <w:rFonts w:ascii="Calibri" w:hAnsi="Calibri" w:cs="Calibri"/>
          <w:sz w:val="22"/>
          <w:szCs w:val="22"/>
          <w:lang w:val="es-ES" w:eastAsia="es-ES"/>
        </w:rPr>
        <w:t xml:space="preserve"> de proceso.</w:t>
      </w:r>
    </w:p>
    <w:p w14:paraId="4F022E76" w14:textId="77777777" w:rsidR="008623B0" w:rsidRPr="008623B0" w:rsidRDefault="008623B0" w:rsidP="00AE55E4">
      <w:pPr>
        <w:rPr>
          <w:rFonts w:ascii="Calibri" w:hAnsi="Calibri" w:cs="Calibri"/>
          <w:b/>
          <w:sz w:val="22"/>
          <w:szCs w:val="22"/>
          <w:lang w:val="es-ES" w:eastAsia="es-ES"/>
        </w:rPr>
      </w:pPr>
    </w:p>
    <w:p w14:paraId="21BD327F" w14:textId="586A0511" w:rsidR="008623B0" w:rsidRPr="008623B0" w:rsidRDefault="00253F7F" w:rsidP="008623B0">
      <w:pPr>
        <w:jc w:val="center"/>
        <w:rPr>
          <w:rFonts w:ascii="Calibri" w:hAnsi="Calibri" w:cs="Calibri"/>
          <w:b/>
          <w:sz w:val="22"/>
          <w:szCs w:val="22"/>
          <w:lang w:val="es-ES" w:eastAsia="es-ES"/>
        </w:rPr>
      </w:pPr>
      <w:r>
        <w:rPr>
          <w:rFonts w:ascii="Calibri" w:hAnsi="Calibri" w:cs="Calibri"/>
          <w:b/>
          <w:sz w:val="22"/>
          <w:szCs w:val="22"/>
          <w:lang w:val="es-ES" w:eastAsia="es-ES"/>
        </w:rPr>
        <w:t xml:space="preserve">Figura </w:t>
      </w:r>
      <w:r w:rsidR="008623B0" w:rsidRPr="008623B0">
        <w:rPr>
          <w:rFonts w:ascii="Calibri" w:hAnsi="Calibri" w:cs="Calibri"/>
          <w:b/>
          <w:sz w:val="22"/>
          <w:szCs w:val="22"/>
          <w:lang w:val="es-ES" w:eastAsia="es-ES"/>
        </w:rPr>
        <w:t>1 Modelo de proceso según ISO/IEC 27005 e ISO/IEC 31000</w:t>
      </w:r>
    </w:p>
    <w:p w14:paraId="5AD0B55A" w14:textId="0966B1A8" w:rsidR="00AE55E4" w:rsidRDefault="00AE55E4" w:rsidP="008623B0">
      <w:pPr>
        <w:jc w:val="center"/>
        <w:rPr>
          <w:lang w:val="es-ES"/>
        </w:rPr>
      </w:pPr>
      <w:r>
        <w:rPr>
          <w:noProof/>
          <w:lang w:val="es-BO" w:eastAsia="es-BO"/>
        </w:rPr>
        <w:drawing>
          <wp:inline distT="0" distB="0" distL="0" distR="0" wp14:anchorId="49200F74" wp14:editId="49131A92">
            <wp:extent cx="4695825" cy="2928354"/>
            <wp:effectExtent l="0" t="0" r="0" b="5715"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7753" cy="29295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0CBF210" w14:textId="77777777" w:rsidR="008623B0" w:rsidRDefault="008623B0" w:rsidP="008623B0">
      <w:pPr>
        <w:jc w:val="center"/>
        <w:rPr>
          <w:lang w:val="es-ES"/>
        </w:rPr>
      </w:pPr>
    </w:p>
    <w:p w14:paraId="1E96C187" w14:textId="77777777" w:rsidR="008623B0" w:rsidRDefault="008623B0" w:rsidP="008623B0">
      <w:pPr>
        <w:jc w:val="center"/>
        <w:rPr>
          <w:lang w:val="es-ES"/>
        </w:rPr>
      </w:pPr>
    </w:p>
    <w:p w14:paraId="188B2107" w14:textId="77777777" w:rsidR="008623B0" w:rsidRPr="00AE55E4" w:rsidRDefault="008623B0" w:rsidP="008623B0">
      <w:pPr>
        <w:jc w:val="center"/>
        <w:rPr>
          <w:lang w:val="es-ES"/>
        </w:rPr>
      </w:pPr>
    </w:p>
    <w:p w14:paraId="1DD07769" w14:textId="657F8AEF" w:rsidR="00DF2858" w:rsidRDefault="004050C1" w:rsidP="00253F7F">
      <w:pPr>
        <w:pStyle w:val="Ttulo2"/>
        <w:numPr>
          <w:ilvl w:val="2"/>
          <w:numId w:val="44"/>
        </w:numPr>
        <w:rPr>
          <w:rFonts w:cs="Calibri"/>
        </w:rPr>
      </w:pPr>
      <w:bookmarkStart w:id="5" w:name="_Toc480235993"/>
      <w:r>
        <w:rPr>
          <w:rFonts w:cs="Calibri"/>
        </w:rPr>
        <w:t>EVALUACIÓN DEL RIESGO</w:t>
      </w:r>
      <w:bookmarkEnd w:id="5"/>
    </w:p>
    <w:p w14:paraId="15141D52" w14:textId="6CBBD4CF" w:rsidR="00561FFE" w:rsidRPr="00561FFE" w:rsidRDefault="004050C1" w:rsidP="00253F7F">
      <w:pPr>
        <w:pStyle w:val="Ttulo2"/>
        <w:numPr>
          <w:ilvl w:val="3"/>
          <w:numId w:val="45"/>
        </w:numPr>
        <w:rPr>
          <w:rFonts w:cs="Calibri"/>
        </w:rPr>
      </w:pPr>
      <w:r>
        <w:rPr>
          <w:rFonts w:cs="Calibri"/>
        </w:rPr>
        <w:t xml:space="preserve"> </w:t>
      </w:r>
      <w:bookmarkStart w:id="6" w:name="_Toc480235994"/>
      <w:r w:rsidRPr="00561FFE">
        <w:rPr>
          <w:rFonts w:cs="Calibri"/>
        </w:rPr>
        <w:t>IDENTIFICACIÓN DEL RIESGO</w:t>
      </w:r>
      <w:bookmarkEnd w:id="6"/>
    </w:p>
    <w:p w14:paraId="27AA89C8" w14:textId="227E8672" w:rsidR="00B42E6E" w:rsidRDefault="00561FFE" w:rsidP="00D3589D">
      <w:pPr>
        <w:autoSpaceDE w:val="0"/>
        <w:autoSpaceDN w:val="0"/>
        <w:adjustRightInd w:val="0"/>
        <w:spacing w:after="120"/>
        <w:ind w:left="646"/>
        <w:jc w:val="both"/>
        <w:rPr>
          <w:rFonts w:ascii="Calibri" w:hAnsi="Calibri" w:cs="Calibri"/>
          <w:sz w:val="22"/>
          <w:szCs w:val="22"/>
          <w:lang w:val="es-BO"/>
        </w:rPr>
      </w:pPr>
      <w:r>
        <w:rPr>
          <w:rFonts w:ascii="Calibri" w:hAnsi="Calibri" w:cs="Calibri"/>
          <w:sz w:val="22"/>
          <w:szCs w:val="22"/>
          <w:lang w:val="es-BO"/>
        </w:rPr>
        <w:t xml:space="preserve">Para </w:t>
      </w:r>
      <w:r w:rsidR="00B42E6E">
        <w:rPr>
          <w:rFonts w:ascii="Calibri" w:hAnsi="Calibri" w:cs="Calibri"/>
          <w:sz w:val="22"/>
          <w:szCs w:val="22"/>
          <w:lang w:val="es-BO"/>
        </w:rPr>
        <w:t xml:space="preserve">la identificación del riesgo </w:t>
      </w:r>
      <w:r>
        <w:rPr>
          <w:rFonts w:ascii="Calibri" w:hAnsi="Calibri" w:cs="Calibri"/>
          <w:sz w:val="22"/>
          <w:szCs w:val="22"/>
          <w:lang w:val="es-BO"/>
        </w:rPr>
        <w:t>se debe</w:t>
      </w:r>
      <w:r w:rsidR="00B42E6E">
        <w:rPr>
          <w:rFonts w:ascii="Calibri" w:hAnsi="Calibri" w:cs="Calibri"/>
          <w:sz w:val="22"/>
          <w:szCs w:val="22"/>
          <w:lang w:val="es-BO"/>
        </w:rPr>
        <w:t xml:space="preserve">rá contar con un </w:t>
      </w:r>
      <w:r w:rsidR="00DD3722">
        <w:rPr>
          <w:rFonts w:ascii="Calibri" w:hAnsi="Calibri" w:cs="Calibri"/>
          <w:sz w:val="22"/>
          <w:szCs w:val="22"/>
          <w:lang w:val="es-BO"/>
        </w:rPr>
        <w:t>Inventario</w:t>
      </w:r>
      <w:r w:rsidR="00B42E6E">
        <w:rPr>
          <w:rFonts w:ascii="Calibri" w:hAnsi="Calibri" w:cs="Calibri"/>
          <w:sz w:val="22"/>
          <w:szCs w:val="22"/>
          <w:lang w:val="es-BO"/>
        </w:rPr>
        <w:t xml:space="preserve"> de activos de la </w:t>
      </w:r>
      <w:r w:rsidR="008F6BA5">
        <w:rPr>
          <w:rFonts w:ascii="Calibri" w:hAnsi="Calibri" w:cs="Calibri"/>
          <w:sz w:val="22"/>
          <w:szCs w:val="22"/>
          <w:lang w:val="es-BO"/>
        </w:rPr>
        <w:t>información que administra el área de TI</w:t>
      </w:r>
      <w:r w:rsidR="00B42E6E">
        <w:rPr>
          <w:rFonts w:ascii="Calibri" w:hAnsi="Calibri" w:cs="Calibri"/>
          <w:sz w:val="22"/>
          <w:szCs w:val="22"/>
          <w:lang w:val="es-BO"/>
        </w:rPr>
        <w:t xml:space="preserve">, este listado tendrá el </w:t>
      </w:r>
      <w:r w:rsidR="00987410">
        <w:rPr>
          <w:rFonts w:ascii="Calibri" w:hAnsi="Calibri" w:cs="Calibri"/>
          <w:sz w:val="22"/>
          <w:szCs w:val="22"/>
          <w:lang w:val="es-BO"/>
        </w:rPr>
        <w:t xml:space="preserve">formato </w:t>
      </w:r>
      <w:r w:rsidR="008F6BA5">
        <w:rPr>
          <w:rFonts w:ascii="Calibri" w:hAnsi="Calibri" w:cs="Calibri"/>
          <w:sz w:val="22"/>
          <w:szCs w:val="22"/>
          <w:lang w:val="es-BO"/>
        </w:rPr>
        <w:t>expuesto en el punto 7.5.2.1</w:t>
      </w:r>
    </w:p>
    <w:p w14:paraId="4D496C80" w14:textId="73CF850E" w:rsidR="007A4E20" w:rsidRDefault="00DD3722" w:rsidP="00D3589D">
      <w:pPr>
        <w:autoSpaceDE w:val="0"/>
        <w:autoSpaceDN w:val="0"/>
        <w:adjustRightInd w:val="0"/>
        <w:spacing w:after="120"/>
        <w:ind w:left="646"/>
        <w:jc w:val="both"/>
        <w:rPr>
          <w:rFonts w:ascii="Calibri" w:hAnsi="Calibri" w:cs="Calibri"/>
          <w:sz w:val="22"/>
          <w:szCs w:val="22"/>
          <w:lang w:val="es-BO"/>
        </w:rPr>
      </w:pPr>
      <w:r>
        <w:rPr>
          <w:rFonts w:ascii="Calibri" w:hAnsi="Calibri" w:cs="Calibri"/>
          <w:sz w:val="22"/>
          <w:szCs w:val="22"/>
          <w:lang w:val="es-BO"/>
        </w:rPr>
        <w:t xml:space="preserve">A partir de este inventario se realizarán entrevistas a los administradores, </w:t>
      </w:r>
      <w:r w:rsidR="007A4E20">
        <w:rPr>
          <w:rFonts w:ascii="Calibri" w:hAnsi="Calibri" w:cs="Calibri"/>
          <w:sz w:val="22"/>
          <w:szCs w:val="22"/>
          <w:lang w:val="es-BO"/>
        </w:rPr>
        <w:t>propietarios</w:t>
      </w:r>
      <w:r>
        <w:rPr>
          <w:rFonts w:ascii="Calibri" w:hAnsi="Calibri" w:cs="Calibri"/>
          <w:sz w:val="22"/>
          <w:szCs w:val="22"/>
          <w:lang w:val="es-BO"/>
        </w:rPr>
        <w:t xml:space="preserve"> y diferentes partes interesadas de cada activo sobre </w:t>
      </w:r>
      <w:r w:rsidR="00987410">
        <w:rPr>
          <w:rFonts w:ascii="Calibri" w:hAnsi="Calibri" w:cs="Calibri"/>
          <w:sz w:val="22"/>
          <w:szCs w:val="22"/>
          <w:lang w:val="es-BO"/>
        </w:rPr>
        <w:t>la Confidencialidad</w:t>
      </w:r>
      <w:r>
        <w:rPr>
          <w:rFonts w:ascii="Calibri" w:hAnsi="Calibri" w:cs="Calibri"/>
          <w:sz w:val="22"/>
          <w:szCs w:val="22"/>
          <w:lang w:val="es-BO"/>
        </w:rPr>
        <w:t>, Integridad y</w:t>
      </w:r>
      <w:r w:rsidR="007A4E20">
        <w:rPr>
          <w:rFonts w:ascii="Calibri" w:hAnsi="Calibri" w:cs="Calibri"/>
          <w:sz w:val="22"/>
          <w:szCs w:val="22"/>
          <w:lang w:val="es-BO"/>
        </w:rPr>
        <w:t xml:space="preserve"> Disponibilidad del Activo</w:t>
      </w:r>
      <w:r w:rsidR="003C6199">
        <w:rPr>
          <w:rFonts w:ascii="Calibri" w:hAnsi="Calibri" w:cs="Calibri"/>
          <w:sz w:val="22"/>
          <w:szCs w:val="22"/>
          <w:lang w:val="es-BO"/>
        </w:rPr>
        <w:t xml:space="preserve"> según la </w:t>
      </w:r>
      <w:r w:rsidR="00EA6973">
        <w:rPr>
          <w:rFonts w:ascii="Calibri" w:hAnsi="Calibri" w:cs="Calibri"/>
          <w:sz w:val="22"/>
          <w:szCs w:val="22"/>
          <w:lang w:val="es-BO"/>
        </w:rPr>
        <w:t>Tabla 1. Valoraciones a los activos de información.</w:t>
      </w:r>
    </w:p>
    <w:p w14:paraId="7454C9D2" w14:textId="7C263AC4" w:rsidR="00EA6973" w:rsidRDefault="00EA6973" w:rsidP="00EA6973">
      <w:pPr>
        <w:autoSpaceDE w:val="0"/>
        <w:autoSpaceDN w:val="0"/>
        <w:adjustRightInd w:val="0"/>
        <w:spacing w:after="120"/>
        <w:ind w:left="646"/>
        <w:jc w:val="both"/>
        <w:rPr>
          <w:rFonts w:ascii="Calibri" w:hAnsi="Calibri" w:cs="Calibri"/>
          <w:sz w:val="22"/>
          <w:szCs w:val="22"/>
          <w:lang w:val="es-BO"/>
        </w:rPr>
      </w:pPr>
      <w:r>
        <w:rPr>
          <w:rFonts w:ascii="Calibri" w:hAnsi="Calibri" w:cs="Calibri"/>
          <w:sz w:val="22"/>
          <w:szCs w:val="22"/>
          <w:lang w:val="es-BO"/>
        </w:rPr>
        <w:t xml:space="preserve">Para </w:t>
      </w:r>
      <w:r w:rsidR="00E74AE1">
        <w:rPr>
          <w:rFonts w:ascii="Calibri" w:hAnsi="Calibri" w:cs="Calibri"/>
          <w:sz w:val="22"/>
          <w:szCs w:val="22"/>
          <w:lang w:val="es-BO"/>
        </w:rPr>
        <w:t xml:space="preserve">obtener </w:t>
      </w:r>
      <w:r>
        <w:rPr>
          <w:rFonts w:ascii="Calibri" w:hAnsi="Calibri" w:cs="Calibri"/>
          <w:sz w:val="22"/>
          <w:szCs w:val="22"/>
          <w:lang w:val="es-BO"/>
        </w:rPr>
        <w:t xml:space="preserve">un mejor resultado en las entrevistas que se realicen al personal implicado, se pueden </w:t>
      </w:r>
      <w:r w:rsidR="00E74AE1">
        <w:rPr>
          <w:rFonts w:ascii="Calibri" w:hAnsi="Calibri" w:cs="Calibri"/>
          <w:sz w:val="22"/>
          <w:szCs w:val="22"/>
          <w:lang w:val="es-BO"/>
        </w:rPr>
        <w:t>utilizar el método HAZOP, DELPHI u otro que nos permita obtener información consistente.</w:t>
      </w:r>
    </w:p>
    <w:p w14:paraId="30BE5337" w14:textId="77777777" w:rsidR="007A4E20" w:rsidRDefault="007A4E20" w:rsidP="00D3589D">
      <w:pPr>
        <w:autoSpaceDE w:val="0"/>
        <w:autoSpaceDN w:val="0"/>
        <w:adjustRightInd w:val="0"/>
        <w:spacing w:after="120"/>
        <w:ind w:left="646"/>
        <w:jc w:val="both"/>
        <w:rPr>
          <w:rFonts w:ascii="Calibri" w:hAnsi="Calibri" w:cs="Calibri"/>
          <w:sz w:val="22"/>
          <w:szCs w:val="22"/>
          <w:lang w:val="es-BO"/>
        </w:rPr>
      </w:pPr>
    </w:p>
    <w:p w14:paraId="108B3276" w14:textId="36068E8E" w:rsidR="007A4E20" w:rsidRPr="003C6199" w:rsidRDefault="00FC7FB2" w:rsidP="003C6199">
      <w:pPr>
        <w:autoSpaceDE w:val="0"/>
        <w:autoSpaceDN w:val="0"/>
        <w:adjustRightInd w:val="0"/>
        <w:spacing w:after="120"/>
        <w:ind w:left="646"/>
        <w:jc w:val="center"/>
        <w:rPr>
          <w:rFonts w:ascii="Calibri" w:hAnsi="Calibri" w:cs="Calibri"/>
          <w:b/>
          <w:sz w:val="22"/>
          <w:szCs w:val="22"/>
          <w:lang w:val="es-BO"/>
        </w:rPr>
      </w:pPr>
      <w:r>
        <w:rPr>
          <w:rFonts w:ascii="Calibri" w:hAnsi="Calibri" w:cs="Calibri"/>
          <w:b/>
          <w:sz w:val="22"/>
          <w:szCs w:val="22"/>
          <w:lang w:val="es-BO"/>
        </w:rPr>
        <w:t>Tabla 1</w:t>
      </w:r>
      <w:r w:rsidR="003C6199" w:rsidRPr="003C6199">
        <w:rPr>
          <w:rFonts w:ascii="Calibri" w:hAnsi="Calibri" w:cs="Calibri"/>
          <w:b/>
          <w:sz w:val="22"/>
          <w:szCs w:val="22"/>
          <w:lang w:val="es-BO"/>
        </w:rPr>
        <w:t xml:space="preserve"> Valoraciones a los activos de la información</w:t>
      </w:r>
    </w:p>
    <w:tbl>
      <w:tblPr>
        <w:tblStyle w:val="Tablaconcuadrcula"/>
        <w:tblW w:w="0" w:type="auto"/>
        <w:tblInd w:w="646" w:type="dxa"/>
        <w:tblLook w:val="04A0" w:firstRow="1" w:lastRow="0" w:firstColumn="1" w:lastColumn="0" w:noHBand="0" w:noVBand="1"/>
      </w:tblPr>
      <w:tblGrid>
        <w:gridCol w:w="1710"/>
        <w:gridCol w:w="3026"/>
        <w:gridCol w:w="1417"/>
        <w:gridCol w:w="2595"/>
      </w:tblGrid>
      <w:tr w:rsidR="007A4E20" w:rsidRPr="007A4E20" w14:paraId="3742927E" w14:textId="77777777" w:rsidTr="00EE6F14">
        <w:tc>
          <w:tcPr>
            <w:tcW w:w="1710" w:type="dxa"/>
          </w:tcPr>
          <w:p w14:paraId="5B4FAA67" w14:textId="3F873FCD" w:rsidR="007A4E20" w:rsidRPr="007A4E20" w:rsidRDefault="007A4E20" w:rsidP="007A4E20">
            <w:pPr>
              <w:autoSpaceDE w:val="0"/>
              <w:autoSpaceDN w:val="0"/>
              <w:adjustRightInd w:val="0"/>
              <w:spacing w:after="120"/>
              <w:rPr>
                <w:rFonts w:ascii="Calibri" w:hAnsi="Calibri" w:cs="Calibri"/>
                <w:b/>
                <w:sz w:val="22"/>
                <w:szCs w:val="22"/>
                <w:lang w:val="es-BO"/>
              </w:rPr>
            </w:pPr>
            <w:r w:rsidRPr="007A4E20">
              <w:rPr>
                <w:rFonts w:ascii="Calibri" w:hAnsi="Calibri" w:cs="Calibri"/>
                <w:b/>
                <w:sz w:val="22"/>
                <w:szCs w:val="22"/>
                <w:lang w:val="es-BO"/>
              </w:rPr>
              <w:t>Característica</w:t>
            </w:r>
          </w:p>
        </w:tc>
        <w:tc>
          <w:tcPr>
            <w:tcW w:w="3026" w:type="dxa"/>
          </w:tcPr>
          <w:p w14:paraId="1A4910A8" w14:textId="160126E9" w:rsidR="007A4E20" w:rsidRPr="007A4E20" w:rsidRDefault="007A4E20" w:rsidP="007A4E20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Calibri" w:hAnsi="Calibri" w:cs="Calibri"/>
                <w:b/>
                <w:sz w:val="22"/>
                <w:szCs w:val="22"/>
                <w:lang w:val="es-BO"/>
              </w:rPr>
            </w:pPr>
            <w:r w:rsidRPr="007A4E20">
              <w:rPr>
                <w:rFonts w:ascii="Calibri" w:hAnsi="Calibri" w:cs="Calibri"/>
                <w:b/>
                <w:sz w:val="22"/>
                <w:szCs w:val="22"/>
                <w:lang w:val="es-BO"/>
              </w:rPr>
              <w:t>Pregunta</w:t>
            </w:r>
          </w:p>
        </w:tc>
        <w:tc>
          <w:tcPr>
            <w:tcW w:w="1417" w:type="dxa"/>
          </w:tcPr>
          <w:p w14:paraId="0010AB57" w14:textId="08AF5CF4" w:rsidR="007A4E20" w:rsidRPr="007A4E20" w:rsidRDefault="007A4E20" w:rsidP="007A4E20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Calibri" w:hAnsi="Calibri" w:cs="Calibri"/>
                <w:b/>
                <w:sz w:val="22"/>
                <w:szCs w:val="22"/>
                <w:lang w:val="es-BO"/>
              </w:rPr>
            </w:pPr>
            <w:r w:rsidRPr="007A4E20">
              <w:rPr>
                <w:rFonts w:ascii="Calibri" w:hAnsi="Calibri" w:cs="Calibri"/>
                <w:b/>
                <w:sz w:val="22"/>
                <w:szCs w:val="22"/>
                <w:lang w:val="es-BO"/>
              </w:rPr>
              <w:t>Valoración</w:t>
            </w:r>
          </w:p>
        </w:tc>
        <w:tc>
          <w:tcPr>
            <w:tcW w:w="2595" w:type="dxa"/>
          </w:tcPr>
          <w:p w14:paraId="1A89E5D3" w14:textId="4A8DA5A0" w:rsidR="007A4E20" w:rsidRPr="007A4E20" w:rsidRDefault="007A4E20" w:rsidP="007A4E20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Calibri" w:hAnsi="Calibri" w:cs="Calibri"/>
                <w:b/>
                <w:sz w:val="22"/>
                <w:szCs w:val="22"/>
                <w:lang w:val="es-BO"/>
              </w:rPr>
            </w:pPr>
            <w:r w:rsidRPr="007A4E20">
              <w:rPr>
                <w:rFonts w:ascii="Calibri" w:hAnsi="Calibri" w:cs="Calibri"/>
                <w:b/>
                <w:sz w:val="22"/>
                <w:szCs w:val="22"/>
                <w:lang w:val="es-BO"/>
              </w:rPr>
              <w:t>Entrevistados</w:t>
            </w:r>
          </w:p>
        </w:tc>
      </w:tr>
      <w:tr w:rsidR="007A4E20" w14:paraId="3EAB2211" w14:textId="77777777" w:rsidTr="00EE6F14">
        <w:tc>
          <w:tcPr>
            <w:tcW w:w="1710" w:type="dxa"/>
          </w:tcPr>
          <w:p w14:paraId="2DF74CF7" w14:textId="5322B5FC" w:rsidR="007A4E20" w:rsidRDefault="007A4E20" w:rsidP="007A4E20">
            <w:pPr>
              <w:autoSpaceDE w:val="0"/>
              <w:autoSpaceDN w:val="0"/>
              <w:adjustRightInd w:val="0"/>
              <w:spacing w:after="120"/>
              <w:rPr>
                <w:rFonts w:ascii="Calibri" w:hAnsi="Calibri" w:cs="Calibri"/>
                <w:sz w:val="22"/>
                <w:szCs w:val="22"/>
                <w:lang w:val="es-BO"/>
              </w:rPr>
            </w:pPr>
            <w:r>
              <w:rPr>
                <w:rFonts w:ascii="Calibri" w:hAnsi="Calibri" w:cs="Calibri"/>
                <w:sz w:val="22"/>
                <w:szCs w:val="22"/>
                <w:lang w:val="es-BO"/>
              </w:rPr>
              <w:t>Confidencialidad</w:t>
            </w:r>
          </w:p>
        </w:tc>
        <w:tc>
          <w:tcPr>
            <w:tcW w:w="3026" w:type="dxa"/>
          </w:tcPr>
          <w:p w14:paraId="03507740" w14:textId="76AF5170" w:rsidR="007A4E20" w:rsidRPr="007A4E20" w:rsidRDefault="007A4E20" w:rsidP="00E73DEA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Calibri" w:hAnsi="Calibri" w:cs="Calibri"/>
                <w:sz w:val="22"/>
                <w:szCs w:val="22"/>
                <w:lang w:val="es-BO"/>
              </w:rPr>
            </w:pPr>
            <w:r w:rsidRPr="007A4E20">
              <w:rPr>
                <w:rFonts w:ascii="Calibri" w:hAnsi="Calibri" w:cs="Calibri"/>
                <w:sz w:val="22"/>
                <w:szCs w:val="22"/>
                <w:lang w:val="es-BO"/>
              </w:rPr>
              <w:t>Que impacto se ocasiona si pers</w:t>
            </w:r>
            <w:r w:rsidR="003C6199">
              <w:rPr>
                <w:rFonts w:ascii="Calibri" w:hAnsi="Calibri" w:cs="Calibri"/>
                <w:sz w:val="22"/>
                <w:szCs w:val="22"/>
                <w:lang w:val="es-BO"/>
              </w:rPr>
              <w:t>onas no autorizadas acceden a la</w:t>
            </w:r>
            <w:r w:rsidRPr="007A4E20">
              <w:rPr>
                <w:rFonts w:ascii="Calibri" w:hAnsi="Calibri" w:cs="Calibri"/>
                <w:sz w:val="22"/>
                <w:szCs w:val="22"/>
                <w:lang w:val="es-BO"/>
              </w:rPr>
              <w:t xml:space="preserve"> información</w:t>
            </w:r>
            <w:proofErr w:type="gramStart"/>
            <w:r w:rsidRPr="007A4E20">
              <w:rPr>
                <w:rFonts w:ascii="Calibri" w:hAnsi="Calibri" w:cs="Calibri"/>
                <w:sz w:val="22"/>
                <w:szCs w:val="22"/>
                <w:lang w:val="es-BO"/>
              </w:rPr>
              <w:t>?</w:t>
            </w:r>
            <w:proofErr w:type="gramEnd"/>
          </w:p>
          <w:p w14:paraId="40FB8BB8" w14:textId="77777777" w:rsidR="007A4E20" w:rsidRDefault="007A4E20" w:rsidP="00E73DEA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Calibri" w:hAnsi="Calibri" w:cs="Calibri"/>
                <w:sz w:val="22"/>
                <w:szCs w:val="22"/>
                <w:lang w:val="es-BO"/>
              </w:rPr>
            </w:pPr>
          </w:p>
        </w:tc>
        <w:tc>
          <w:tcPr>
            <w:tcW w:w="1417" w:type="dxa"/>
          </w:tcPr>
          <w:p w14:paraId="34BB85BB" w14:textId="77777777" w:rsidR="007A4E20" w:rsidRPr="007A4E20" w:rsidRDefault="007A4E20" w:rsidP="007A4E20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  <w:lang w:val="es-BO"/>
              </w:rPr>
            </w:pPr>
            <w:r w:rsidRPr="007A4E20">
              <w:rPr>
                <w:rFonts w:ascii="Calibri" w:hAnsi="Calibri" w:cs="Calibri"/>
                <w:sz w:val="22"/>
                <w:szCs w:val="22"/>
                <w:lang w:val="es-BO"/>
              </w:rPr>
              <w:t>Muy Alto = 5</w:t>
            </w:r>
          </w:p>
          <w:p w14:paraId="190628E8" w14:textId="77777777" w:rsidR="007A4E20" w:rsidRPr="007A4E20" w:rsidRDefault="007A4E20" w:rsidP="007A4E20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  <w:lang w:val="es-BO"/>
              </w:rPr>
            </w:pPr>
            <w:r w:rsidRPr="007A4E20">
              <w:rPr>
                <w:rFonts w:ascii="Calibri" w:hAnsi="Calibri" w:cs="Calibri"/>
                <w:sz w:val="22"/>
                <w:szCs w:val="22"/>
                <w:lang w:val="es-BO"/>
              </w:rPr>
              <w:t>Alto = 4</w:t>
            </w:r>
          </w:p>
          <w:p w14:paraId="1C5C1B2F" w14:textId="77777777" w:rsidR="007A4E20" w:rsidRPr="007A4E20" w:rsidRDefault="007A4E20" w:rsidP="007A4E20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  <w:lang w:val="es-BO"/>
              </w:rPr>
            </w:pPr>
            <w:r w:rsidRPr="007A4E20">
              <w:rPr>
                <w:rFonts w:ascii="Calibri" w:hAnsi="Calibri" w:cs="Calibri"/>
                <w:sz w:val="22"/>
                <w:szCs w:val="22"/>
                <w:lang w:val="es-BO"/>
              </w:rPr>
              <w:t>Medio = 3</w:t>
            </w:r>
          </w:p>
          <w:p w14:paraId="148B97D1" w14:textId="77777777" w:rsidR="007A4E20" w:rsidRPr="007A4E20" w:rsidRDefault="007A4E20" w:rsidP="007A4E20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  <w:lang w:val="es-BO"/>
              </w:rPr>
            </w:pPr>
            <w:r w:rsidRPr="007A4E20">
              <w:rPr>
                <w:rFonts w:ascii="Calibri" w:hAnsi="Calibri" w:cs="Calibri"/>
                <w:sz w:val="22"/>
                <w:szCs w:val="22"/>
                <w:lang w:val="es-BO"/>
              </w:rPr>
              <w:t>Bajo = 2</w:t>
            </w:r>
          </w:p>
          <w:p w14:paraId="6F5350D5" w14:textId="4A4BFA2D" w:rsidR="007A4E20" w:rsidRDefault="007A4E20" w:rsidP="007A4E20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Calibri" w:hAnsi="Calibri" w:cs="Calibri"/>
                <w:sz w:val="22"/>
                <w:szCs w:val="22"/>
                <w:lang w:val="es-BO"/>
              </w:rPr>
            </w:pPr>
            <w:r w:rsidRPr="007A4E20">
              <w:rPr>
                <w:rFonts w:ascii="Calibri" w:hAnsi="Calibri" w:cs="Calibri"/>
                <w:sz w:val="22"/>
                <w:szCs w:val="22"/>
                <w:lang w:val="es-BO"/>
              </w:rPr>
              <w:t>Muy Bajo = 1</w:t>
            </w:r>
          </w:p>
        </w:tc>
        <w:tc>
          <w:tcPr>
            <w:tcW w:w="2595" w:type="dxa"/>
          </w:tcPr>
          <w:p w14:paraId="6A50F3F0" w14:textId="61A97BBE" w:rsidR="007A4E20" w:rsidRPr="007A4E20" w:rsidRDefault="007A4E20" w:rsidP="00E74AE1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Calibri" w:hAnsi="Calibri" w:cs="Calibri"/>
                <w:sz w:val="22"/>
                <w:szCs w:val="22"/>
                <w:lang w:val="es-BO"/>
              </w:rPr>
            </w:pPr>
            <w:r>
              <w:rPr>
                <w:rFonts w:ascii="Calibri" w:hAnsi="Calibri" w:cs="Calibri"/>
                <w:sz w:val="22"/>
                <w:szCs w:val="22"/>
                <w:lang w:val="es-BO"/>
              </w:rPr>
              <w:t xml:space="preserve">Administradores, propietarios y partes interesadas </w:t>
            </w:r>
          </w:p>
        </w:tc>
      </w:tr>
      <w:tr w:rsidR="007A4E20" w14:paraId="1A7BE85A" w14:textId="04FFB66B" w:rsidTr="00EE6F14">
        <w:tc>
          <w:tcPr>
            <w:tcW w:w="1710" w:type="dxa"/>
          </w:tcPr>
          <w:p w14:paraId="648370A0" w14:textId="77777777" w:rsidR="007A4E20" w:rsidRDefault="007A4E20" w:rsidP="007A4E20">
            <w:pPr>
              <w:autoSpaceDE w:val="0"/>
              <w:autoSpaceDN w:val="0"/>
              <w:adjustRightInd w:val="0"/>
              <w:spacing w:after="120"/>
              <w:rPr>
                <w:rFonts w:ascii="Calibri" w:hAnsi="Calibri" w:cs="Calibri"/>
                <w:sz w:val="22"/>
                <w:szCs w:val="22"/>
                <w:lang w:val="es-BO"/>
              </w:rPr>
            </w:pPr>
            <w:r>
              <w:rPr>
                <w:rFonts w:ascii="Calibri" w:hAnsi="Calibri" w:cs="Calibri"/>
                <w:sz w:val="22"/>
                <w:szCs w:val="22"/>
                <w:lang w:val="es-BO"/>
              </w:rPr>
              <w:t>Disponibilidad</w:t>
            </w:r>
          </w:p>
          <w:p w14:paraId="58C2999C" w14:textId="39D97921" w:rsidR="007A4E20" w:rsidRDefault="007A4E20" w:rsidP="007A4E20">
            <w:pPr>
              <w:autoSpaceDE w:val="0"/>
              <w:autoSpaceDN w:val="0"/>
              <w:adjustRightInd w:val="0"/>
              <w:spacing w:after="120"/>
              <w:rPr>
                <w:rFonts w:ascii="Calibri" w:hAnsi="Calibri" w:cs="Calibri"/>
                <w:sz w:val="22"/>
                <w:szCs w:val="22"/>
                <w:lang w:val="es-BO"/>
              </w:rPr>
            </w:pPr>
          </w:p>
        </w:tc>
        <w:tc>
          <w:tcPr>
            <w:tcW w:w="3026" w:type="dxa"/>
          </w:tcPr>
          <w:p w14:paraId="3C8BE504" w14:textId="55D30128" w:rsidR="007A4E20" w:rsidRDefault="007A4E20" w:rsidP="003C6199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Calibri" w:hAnsi="Calibri" w:cs="Calibri"/>
                <w:sz w:val="22"/>
                <w:szCs w:val="22"/>
                <w:lang w:val="es-BO"/>
              </w:rPr>
            </w:pPr>
            <w:r w:rsidRPr="007A4E20">
              <w:rPr>
                <w:rFonts w:ascii="Calibri" w:hAnsi="Calibri" w:cs="Calibri"/>
                <w:sz w:val="22"/>
                <w:szCs w:val="22"/>
                <w:lang w:val="es-BO"/>
              </w:rPr>
              <w:t xml:space="preserve">Que impacto se ocasiona si el </w:t>
            </w:r>
            <w:r w:rsidR="003C6199">
              <w:rPr>
                <w:rFonts w:ascii="Calibri" w:hAnsi="Calibri" w:cs="Calibri"/>
                <w:sz w:val="22"/>
                <w:szCs w:val="22"/>
                <w:lang w:val="es-BO"/>
              </w:rPr>
              <w:t>activo</w:t>
            </w:r>
            <w:r w:rsidRPr="007A4E20">
              <w:rPr>
                <w:rFonts w:ascii="Calibri" w:hAnsi="Calibri" w:cs="Calibri"/>
                <w:sz w:val="22"/>
                <w:szCs w:val="22"/>
                <w:lang w:val="es-BO"/>
              </w:rPr>
              <w:t xml:space="preserve"> no estuviera disponible</w:t>
            </w:r>
            <w:proofErr w:type="gramStart"/>
            <w:r w:rsidRPr="007A4E20">
              <w:rPr>
                <w:rFonts w:ascii="Calibri" w:hAnsi="Calibri" w:cs="Calibri"/>
                <w:sz w:val="22"/>
                <w:szCs w:val="22"/>
                <w:lang w:val="es-BO"/>
              </w:rPr>
              <w:t>?</w:t>
            </w:r>
            <w:proofErr w:type="gramEnd"/>
          </w:p>
        </w:tc>
        <w:tc>
          <w:tcPr>
            <w:tcW w:w="1417" w:type="dxa"/>
          </w:tcPr>
          <w:p w14:paraId="470EB713" w14:textId="77777777" w:rsidR="007A4E20" w:rsidRPr="007A4E20" w:rsidRDefault="007A4E20" w:rsidP="007A4E20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  <w:lang w:val="es-BO"/>
              </w:rPr>
            </w:pPr>
            <w:r w:rsidRPr="007A4E20">
              <w:rPr>
                <w:rFonts w:ascii="Calibri" w:hAnsi="Calibri" w:cs="Calibri"/>
                <w:sz w:val="22"/>
                <w:szCs w:val="22"/>
                <w:lang w:val="es-BO"/>
              </w:rPr>
              <w:t>Muy Alto = 5</w:t>
            </w:r>
          </w:p>
          <w:p w14:paraId="1A923DA1" w14:textId="77777777" w:rsidR="007A4E20" w:rsidRPr="007A4E20" w:rsidRDefault="007A4E20" w:rsidP="007A4E20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  <w:lang w:val="es-BO"/>
              </w:rPr>
            </w:pPr>
            <w:r w:rsidRPr="007A4E20">
              <w:rPr>
                <w:rFonts w:ascii="Calibri" w:hAnsi="Calibri" w:cs="Calibri"/>
                <w:sz w:val="22"/>
                <w:szCs w:val="22"/>
                <w:lang w:val="es-BO"/>
              </w:rPr>
              <w:t>Alto = 4</w:t>
            </w:r>
          </w:p>
          <w:p w14:paraId="77530846" w14:textId="77777777" w:rsidR="007A4E20" w:rsidRPr="007A4E20" w:rsidRDefault="007A4E20" w:rsidP="007A4E20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  <w:lang w:val="es-BO"/>
              </w:rPr>
            </w:pPr>
            <w:r w:rsidRPr="007A4E20">
              <w:rPr>
                <w:rFonts w:ascii="Calibri" w:hAnsi="Calibri" w:cs="Calibri"/>
                <w:sz w:val="22"/>
                <w:szCs w:val="22"/>
                <w:lang w:val="es-BO"/>
              </w:rPr>
              <w:t>Medio = 3</w:t>
            </w:r>
          </w:p>
          <w:p w14:paraId="47716DE0" w14:textId="77777777" w:rsidR="007A4E20" w:rsidRPr="007A4E20" w:rsidRDefault="007A4E20" w:rsidP="007A4E20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  <w:lang w:val="es-BO"/>
              </w:rPr>
            </w:pPr>
            <w:r w:rsidRPr="007A4E20">
              <w:rPr>
                <w:rFonts w:ascii="Calibri" w:hAnsi="Calibri" w:cs="Calibri"/>
                <w:sz w:val="22"/>
                <w:szCs w:val="22"/>
                <w:lang w:val="es-BO"/>
              </w:rPr>
              <w:t>Bajo = 2</w:t>
            </w:r>
          </w:p>
          <w:p w14:paraId="5DDDA125" w14:textId="6590FB5F" w:rsidR="007A4E20" w:rsidRDefault="007A4E20" w:rsidP="007A4E20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  <w:lang w:val="es-BO"/>
              </w:rPr>
            </w:pPr>
            <w:r w:rsidRPr="007A4E20">
              <w:rPr>
                <w:rFonts w:ascii="Calibri" w:hAnsi="Calibri" w:cs="Calibri"/>
                <w:sz w:val="22"/>
                <w:szCs w:val="22"/>
                <w:lang w:val="es-BO"/>
              </w:rPr>
              <w:t>Muy Bajo = 1</w:t>
            </w:r>
          </w:p>
        </w:tc>
        <w:tc>
          <w:tcPr>
            <w:tcW w:w="2595" w:type="dxa"/>
          </w:tcPr>
          <w:p w14:paraId="6105D58D" w14:textId="3DFD22AE" w:rsidR="007A4E20" w:rsidRDefault="007A4E20" w:rsidP="00E74AE1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Calibri" w:hAnsi="Calibri" w:cs="Calibri"/>
                <w:sz w:val="22"/>
                <w:szCs w:val="22"/>
                <w:lang w:val="es-BO"/>
              </w:rPr>
            </w:pPr>
            <w:r>
              <w:rPr>
                <w:rFonts w:ascii="Calibri" w:hAnsi="Calibri" w:cs="Calibri"/>
                <w:sz w:val="22"/>
                <w:szCs w:val="22"/>
                <w:lang w:val="es-BO"/>
              </w:rPr>
              <w:t xml:space="preserve">Administradores, propietarios y partes interesadas </w:t>
            </w:r>
          </w:p>
        </w:tc>
      </w:tr>
      <w:tr w:rsidR="007A4E20" w14:paraId="5D67285E" w14:textId="37DE6248" w:rsidTr="00EE6F14">
        <w:tc>
          <w:tcPr>
            <w:tcW w:w="1710" w:type="dxa"/>
          </w:tcPr>
          <w:p w14:paraId="1E8D8B5B" w14:textId="2CE3AC16" w:rsidR="007A4E20" w:rsidRDefault="007A4E20" w:rsidP="007A4E20">
            <w:pPr>
              <w:autoSpaceDE w:val="0"/>
              <w:autoSpaceDN w:val="0"/>
              <w:adjustRightInd w:val="0"/>
              <w:spacing w:after="120"/>
              <w:rPr>
                <w:rFonts w:ascii="Calibri" w:hAnsi="Calibri" w:cs="Calibri"/>
                <w:sz w:val="22"/>
                <w:szCs w:val="22"/>
                <w:lang w:val="es-BO"/>
              </w:rPr>
            </w:pPr>
            <w:r>
              <w:rPr>
                <w:rFonts w:ascii="Calibri" w:hAnsi="Calibri" w:cs="Calibri"/>
                <w:sz w:val="22"/>
                <w:szCs w:val="22"/>
                <w:lang w:val="es-BO"/>
              </w:rPr>
              <w:t>Integridad</w:t>
            </w:r>
          </w:p>
        </w:tc>
        <w:tc>
          <w:tcPr>
            <w:tcW w:w="3026" w:type="dxa"/>
          </w:tcPr>
          <w:p w14:paraId="126FD297" w14:textId="18CFF398" w:rsidR="007A4E20" w:rsidRPr="007A4E20" w:rsidRDefault="007A4E20" w:rsidP="007A4E20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Calibri" w:hAnsi="Calibri" w:cs="Calibri"/>
                <w:sz w:val="22"/>
                <w:szCs w:val="22"/>
                <w:lang w:val="es-BO"/>
              </w:rPr>
            </w:pPr>
            <w:r w:rsidRPr="007A4E20">
              <w:rPr>
                <w:rFonts w:ascii="Calibri" w:hAnsi="Calibri" w:cs="Calibri"/>
                <w:sz w:val="22"/>
                <w:szCs w:val="22"/>
                <w:lang w:val="es-BO"/>
              </w:rPr>
              <w:t>Que impacto se ocasiona si se modifica la información sin control</w:t>
            </w:r>
            <w:proofErr w:type="gramStart"/>
            <w:r w:rsidRPr="007A4E20">
              <w:rPr>
                <w:rFonts w:ascii="Calibri" w:hAnsi="Calibri" w:cs="Calibri"/>
                <w:sz w:val="22"/>
                <w:szCs w:val="22"/>
                <w:lang w:val="es-BO"/>
              </w:rPr>
              <w:t>?</w:t>
            </w:r>
            <w:proofErr w:type="gramEnd"/>
          </w:p>
          <w:p w14:paraId="3727E08D" w14:textId="7CC0CF7A" w:rsidR="007A4E20" w:rsidRDefault="007A4E20" w:rsidP="007A4E20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Calibri" w:hAnsi="Calibri" w:cs="Calibri"/>
                <w:sz w:val="22"/>
                <w:szCs w:val="22"/>
                <w:lang w:val="es-BO"/>
              </w:rPr>
            </w:pPr>
          </w:p>
        </w:tc>
        <w:tc>
          <w:tcPr>
            <w:tcW w:w="1417" w:type="dxa"/>
          </w:tcPr>
          <w:p w14:paraId="5FC9749A" w14:textId="77777777" w:rsidR="007A4E20" w:rsidRPr="007A4E20" w:rsidRDefault="007A4E20" w:rsidP="007A4E20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  <w:lang w:val="es-BO"/>
              </w:rPr>
            </w:pPr>
            <w:r w:rsidRPr="007A4E20">
              <w:rPr>
                <w:rFonts w:ascii="Calibri" w:hAnsi="Calibri" w:cs="Calibri"/>
                <w:sz w:val="22"/>
                <w:szCs w:val="22"/>
                <w:lang w:val="es-BO"/>
              </w:rPr>
              <w:t>Muy Alto = 5</w:t>
            </w:r>
          </w:p>
          <w:p w14:paraId="4E8B1322" w14:textId="77777777" w:rsidR="007A4E20" w:rsidRPr="007A4E20" w:rsidRDefault="007A4E20" w:rsidP="007A4E20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  <w:lang w:val="es-BO"/>
              </w:rPr>
            </w:pPr>
            <w:r w:rsidRPr="007A4E20">
              <w:rPr>
                <w:rFonts w:ascii="Calibri" w:hAnsi="Calibri" w:cs="Calibri"/>
                <w:sz w:val="22"/>
                <w:szCs w:val="22"/>
                <w:lang w:val="es-BO"/>
              </w:rPr>
              <w:t>Alto = 4</w:t>
            </w:r>
          </w:p>
          <w:p w14:paraId="4869DB5D" w14:textId="77777777" w:rsidR="007A4E20" w:rsidRPr="007A4E20" w:rsidRDefault="007A4E20" w:rsidP="007A4E20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  <w:lang w:val="es-BO"/>
              </w:rPr>
            </w:pPr>
            <w:r w:rsidRPr="007A4E20">
              <w:rPr>
                <w:rFonts w:ascii="Calibri" w:hAnsi="Calibri" w:cs="Calibri"/>
                <w:sz w:val="22"/>
                <w:szCs w:val="22"/>
                <w:lang w:val="es-BO"/>
              </w:rPr>
              <w:t>Medio = 3</w:t>
            </w:r>
          </w:p>
          <w:p w14:paraId="20115AB9" w14:textId="77777777" w:rsidR="007A4E20" w:rsidRPr="007A4E20" w:rsidRDefault="007A4E20" w:rsidP="007A4E20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  <w:lang w:val="es-BO"/>
              </w:rPr>
            </w:pPr>
            <w:r w:rsidRPr="007A4E20">
              <w:rPr>
                <w:rFonts w:ascii="Calibri" w:hAnsi="Calibri" w:cs="Calibri"/>
                <w:sz w:val="22"/>
                <w:szCs w:val="22"/>
                <w:lang w:val="es-BO"/>
              </w:rPr>
              <w:t>Bajo = 2</w:t>
            </w:r>
          </w:p>
          <w:p w14:paraId="0FDE476F" w14:textId="54D2402D" w:rsidR="007A4E20" w:rsidRDefault="007A4E20" w:rsidP="007A4E20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Calibri" w:hAnsi="Calibri" w:cs="Calibri"/>
                <w:sz w:val="22"/>
                <w:szCs w:val="22"/>
                <w:lang w:val="es-BO"/>
              </w:rPr>
            </w:pPr>
            <w:r w:rsidRPr="007A4E20">
              <w:rPr>
                <w:rFonts w:ascii="Calibri" w:hAnsi="Calibri" w:cs="Calibri"/>
                <w:sz w:val="22"/>
                <w:szCs w:val="22"/>
                <w:lang w:val="es-BO"/>
              </w:rPr>
              <w:t>Muy Bajo = 1</w:t>
            </w:r>
          </w:p>
        </w:tc>
        <w:tc>
          <w:tcPr>
            <w:tcW w:w="2595" w:type="dxa"/>
          </w:tcPr>
          <w:p w14:paraId="696D38C0" w14:textId="33285450" w:rsidR="007A4E20" w:rsidRDefault="007A4E20" w:rsidP="00E74AE1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Calibri" w:hAnsi="Calibri" w:cs="Calibri"/>
                <w:sz w:val="22"/>
                <w:szCs w:val="22"/>
                <w:lang w:val="es-BO"/>
              </w:rPr>
            </w:pPr>
            <w:r>
              <w:rPr>
                <w:rFonts w:ascii="Calibri" w:hAnsi="Calibri" w:cs="Calibri"/>
                <w:sz w:val="22"/>
                <w:szCs w:val="22"/>
                <w:lang w:val="es-BO"/>
              </w:rPr>
              <w:t xml:space="preserve">Administradores, propietarios y partes interesadas </w:t>
            </w:r>
          </w:p>
        </w:tc>
      </w:tr>
    </w:tbl>
    <w:p w14:paraId="1AE04B40" w14:textId="77777777" w:rsidR="003C6199" w:rsidRDefault="003C6199" w:rsidP="00D3589D">
      <w:pPr>
        <w:autoSpaceDE w:val="0"/>
        <w:autoSpaceDN w:val="0"/>
        <w:adjustRightInd w:val="0"/>
        <w:spacing w:after="120"/>
        <w:ind w:left="646"/>
        <w:jc w:val="both"/>
        <w:rPr>
          <w:rFonts w:ascii="Calibri" w:hAnsi="Calibri" w:cs="Calibri"/>
          <w:sz w:val="22"/>
          <w:szCs w:val="22"/>
          <w:lang w:val="es-BO"/>
        </w:rPr>
      </w:pPr>
    </w:p>
    <w:p w14:paraId="492A41AB" w14:textId="5648CCF8" w:rsidR="007A4E20" w:rsidRDefault="007A4E20" w:rsidP="00D3589D">
      <w:pPr>
        <w:autoSpaceDE w:val="0"/>
        <w:autoSpaceDN w:val="0"/>
        <w:adjustRightInd w:val="0"/>
        <w:spacing w:after="120"/>
        <w:ind w:left="646"/>
        <w:jc w:val="both"/>
        <w:rPr>
          <w:rFonts w:ascii="Calibri" w:hAnsi="Calibri" w:cs="Calibri"/>
          <w:sz w:val="22"/>
          <w:szCs w:val="22"/>
          <w:lang w:val="es-BO"/>
        </w:rPr>
      </w:pPr>
      <w:r>
        <w:rPr>
          <w:rFonts w:ascii="Calibri" w:hAnsi="Calibri" w:cs="Calibri"/>
          <w:sz w:val="22"/>
          <w:szCs w:val="22"/>
          <w:lang w:val="es-BO"/>
        </w:rPr>
        <w:t xml:space="preserve">A partir de este inventario y de su </w:t>
      </w:r>
      <w:r w:rsidR="00987410">
        <w:rPr>
          <w:rFonts w:ascii="Calibri" w:hAnsi="Calibri" w:cs="Calibri"/>
          <w:sz w:val="22"/>
          <w:szCs w:val="22"/>
          <w:lang w:val="es-BO"/>
        </w:rPr>
        <w:t>valoración</w:t>
      </w:r>
      <w:r>
        <w:rPr>
          <w:rFonts w:ascii="Calibri" w:hAnsi="Calibri" w:cs="Calibri"/>
          <w:sz w:val="22"/>
          <w:szCs w:val="22"/>
          <w:lang w:val="es-BO"/>
        </w:rPr>
        <w:t xml:space="preserve"> en términos de Confidencialidad, Integridad y Disponibilidad se o</w:t>
      </w:r>
      <w:r w:rsidR="00987410">
        <w:rPr>
          <w:rFonts w:ascii="Calibri" w:hAnsi="Calibri" w:cs="Calibri"/>
          <w:sz w:val="22"/>
          <w:szCs w:val="22"/>
          <w:lang w:val="es-BO"/>
        </w:rPr>
        <w:t>btiene la Criticidad del activo</w:t>
      </w:r>
      <w:r>
        <w:rPr>
          <w:rFonts w:ascii="Calibri" w:hAnsi="Calibri" w:cs="Calibri"/>
          <w:sz w:val="22"/>
          <w:szCs w:val="22"/>
          <w:lang w:val="es-BO"/>
        </w:rPr>
        <w:t>, bajo la fórmula:</w:t>
      </w:r>
    </w:p>
    <w:p w14:paraId="4FB09F88" w14:textId="6C775F89" w:rsidR="007A4E20" w:rsidRDefault="007A4E20" w:rsidP="00987410">
      <w:pPr>
        <w:autoSpaceDE w:val="0"/>
        <w:autoSpaceDN w:val="0"/>
        <w:adjustRightInd w:val="0"/>
        <w:spacing w:after="120"/>
        <w:ind w:left="646"/>
        <w:jc w:val="center"/>
        <w:rPr>
          <w:rFonts w:ascii="Calibri" w:hAnsi="Calibri" w:cs="Calibri"/>
          <w:b/>
          <w:i/>
          <w:sz w:val="22"/>
          <w:szCs w:val="22"/>
          <w:lang w:val="es-BO"/>
        </w:rPr>
      </w:pPr>
      <w:r w:rsidRPr="00987410">
        <w:rPr>
          <w:rFonts w:ascii="Calibri" w:hAnsi="Calibri" w:cs="Calibri"/>
          <w:b/>
          <w:i/>
          <w:sz w:val="22"/>
          <w:szCs w:val="22"/>
          <w:lang w:val="es-BO"/>
        </w:rPr>
        <w:t xml:space="preserve">Criticidad= </w:t>
      </w:r>
      <w:r w:rsidR="003C6199">
        <w:rPr>
          <w:rFonts w:ascii="Calibri" w:hAnsi="Calibri" w:cs="Calibri"/>
          <w:b/>
          <w:i/>
          <w:sz w:val="22"/>
          <w:szCs w:val="22"/>
          <w:lang w:val="es-BO"/>
        </w:rPr>
        <w:t>Redondear [</w:t>
      </w:r>
      <w:r w:rsidRPr="00987410">
        <w:rPr>
          <w:rFonts w:ascii="Calibri" w:hAnsi="Calibri" w:cs="Calibri"/>
          <w:b/>
          <w:i/>
          <w:sz w:val="22"/>
          <w:szCs w:val="22"/>
          <w:lang w:val="es-BO"/>
        </w:rPr>
        <w:t>(Confidencialidad + Integridad + Disponibilidad)/3</w:t>
      </w:r>
      <w:r w:rsidR="003C6199">
        <w:rPr>
          <w:rFonts w:ascii="Calibri" w:hAnsi="Calibri" w:cs="Calibri"/>
          <w:b/>
          <w:i/>
          <w:sz w:val="22"/>
          <w:szCs w:val="22"/>
          <w:lang w:val="es-BO"/>
        </w:rPr>
        <w:t>]</w:t>
      </w:r>
    </w:p>
    <w:p w14:paraId="41EC3C68" w14:textId="056B1B73" w:rsidR="00987410" w:rsidRPr="00987410" w:rsidRDefault="00987410" w:rsidP="00987410">
      <w:pPr>
        <w:autoSpaceDE w:val="0"/>
        <w:autoSpaceDN w:val="0"/>
        <w:adjustRightInd w:val="0"/>
        <w:spacing w:after="120"/>
        <w:ind w:left="646"/>
        <w:rPr>
          <w:rFonts w:ascii="Calibri" w:hAnsi="Calibri" w:cs="Calibri"/>
          <w:sz w:val="22"/>
          <w:szCs w:val="22"/>
          <w:lang w:val="es-BO"/>
        </w:rPr>
      </w:pPr>
      <w:r>
        <w:rPr>
          <w:rFonts w:ascii="Calibri" w:hAnsi="Calibri" w:cs="Calibri"/>
          <w:sz w:val="22"/>
          <w:szCs w:val="22"/>
          <w:lang w:val="es-BO"/>
        </w:rPr>
        <w:t>Con este valor de criticidad se obtendrá el Inventari</w:t>
      </w:r>
      <w:r w:rsidR="00F75B62">
        <w:rPr>
          <w:rFonts w:ascii="Calibri" w:hAnsi="Calibri" w:cs="Calibri"/>
          <w:sz w:val="22"/>
          <w:szCs w:val="22"/>
          <w:lang w:val="es-BO"/>
        </w:rPr>
        <w:t>o de Activos Críticos administrador por el área de TI</w:t>
      </w:r>
      <w:r>
        <w:rPr>
          <w:rFonts w:ascii="Calibri" w:hAnsi="Calibri" w:cs="Calibri"/>
          <w:sz w:val="22"/>
          <w:szCs w:val="22"/>
          <w:lang w:val="es-BO"/>
        </w:rPr>
        <w:t>, Anexo B.</w:t>
      </w:r>
    </w:p>
    <w:p w14:paraId="33E01B37" w14:textId="3D68F7C2" w:rsidR="00561FFE" w:rsidRDefault="00987410" w:rsidP="00D3589D">
      <w:pPr>
        <w:autoSpaceDE w:val="0"/>
        <w:autoSpaceDN w:val="0"/>
        <w:adjustRightInd w:val="0"/>
        <w:spacing w:after="120"/>
        <w:ind w:left="646"/>
        <w:jc w:val="both"/>
        <w:rPr>
          <w:rFonts w:ascii="Calibri" w:hAnsi="Calibri" w:cs="Calibri"/>
          <w:sz w:val="22"/>
          <w:szCs w:val="22"/>
          <w:lang w:val="es-BO"/>
        </w:rPr>
      </w:pPr>
      <w:r>
        <w:rPr>
          <w:rFonts w:ascii="Calibri" w:hAnsi="Calibri" w:cs="Calibri"/>
          <w:sz w:val="22"/>
          <w:szCs w:val="22"/>
          <w:lang w:val="es-BO"/>
        </w:rPr>
        <w:t>A partir de este inventario de activos</w:t>
      </w:r>
      <w:r w:rsidR="003C6199">
        <w:rPr>
          <w:rFonts w:ascii="Calibri" w:hAnsi="Calibri" w:cs="Calibri"/>
          <w:sz w:val="22"/>
          <w:szCs w:val="22"/>
          <w:lang w:val="es-BO"/>
        </w:rPr>
        <w:t xml:space="preserve"> críticos</w:t>
      </w:r>
      <w:r>
        <w:rPr>
          <w:rFonts w:ascii="Calibri" w:hAnsi="Calibri" w:cs="Calibri"/>
          <w:sz w:val="22"/>
          <w:szCs w:val="22"/>
          <w:lang w:val="es-BO"/>
        </w:rPr>
        <w:t xml:space="preserve"> se elaborará la Identificac</w:t>
      </w:r>
      <w:r w:rsidR="00C4389F">
        <w:rPr>
          <w:rFonts w:ascii="Calibri" w:hAnsi="Calibri" w:cs="Calibri"/>
          <w:sz w:val="22"/>
          <w:szCs w:val="22"/>
          <w:lang w:val="es-BO"/>
        </w:rPr>
        <w:t>ión de riesgos de los Activos administrados por el área de TI</w:t>
      </w:r>
      <w:r>
        <w:rPr>
          <w:rFonts w:ascii="Calibri" w:hAnsi="Calibri" w:cs="Calibri"/>
          <w:sz w:val="22"/>
          <w:szCs w:val="22"/>
          <w:lang w:val="es-BO"/>
        </w:rPr>
        <w:t>, Anexo C. Esta identificación consta de</w:t>
      </w:r>
      <w:r w:rsidR="00561FFE">
        <w:rPr>
          <w:rFonts w:ascii="Calibri" w:hAnsi="Calibri" w:cs="Calibri"/>
          <w:sz w:val="22"/>
          <w:szCs w:val="22"/>
          <w:lang w:val="es-BO"/>
        </w:rPr>
        <w:t xml:space="preserve"> un listado exhaustivo del riesgo por cada activo de información, en esta etapa </w:t>
      </w:r>
      <w:r w:rsidR="00B42E6E">
        <w:rPr>
          <w:rFonts w:ascii="Calibri" w:hAnsi="Calibri" w:cs="Calibri"/>
          <w:sz w:val="22"/>
          <w:szCs w:val="22"/>
          <w:lang w:val="es-BO"/>
        </w:rPr>
        <w:t>aún</w:t>
      </w:r>
      <w:r w:rsidR="00561FFE">
        <w:rPr>
          <w:rFonts w:ascii="Calibri" w:hAnsi="Calibri" w:cs="Calibri"/>
          <w:sz w:val="22"/>
          <w:szCs w:val="22"/>
          <w:lang w:val="es-BO"/>
        </w:rPr>
        <w:t xml:space="preserve"> no se conoce la probabilidad y el impacto de los riesgos identificados.</w:t>
      </w:r>
    </w:p>
    <w:p w14:paraId="5F5CD3A9" w14:textId="019CE52E" w:rsidR="009C078C" w:rsidRPr="00E3132F" w:rsidRDefault="00987410" w:rsidP="00D3589D">
      <w:pPr>
        <w:autoSpaceDE w:val="0"/>
        <w:autoSpaceDN w:val="0"/>
        <w:adjustRightInd w:val="0"/>
        <w:spacing w:after="120"/>
        <w:ind w:left="646"/>
        <w:jc w:val="both"/>
        <w:rPr>
          <w:rFonts w:ascii="Calibri" w:hAnsi="Calibri" w:cs="Calibri"/>
          <w:sz w:val="22"/>
          <w:szCs w:val="22"/>
          <w:lang w:val="es-BO"/>
        </w:rPr>
      </w:pPr>
      <w:r>
        <w:rPr>
          <w:rFonts w:ascii="Calibri" w:hAnsi="Calibri" w:cs="Calibri"/>
          <w:sz w:val="22"/>
          <w:szCs w:val="22"/>
          <w:lang w:val="es-BO"/>
        </w:rPr>
        <w:t xml:space="preserve">Para la </w:t>
      </w:r>
      <w:r w:rsidR="00372FD5">
        <w:rPr>
          <w:rFonts w:ascii="Calibri" w:hAnsi="Calibri" w:cs="Calibri"/>
          <w:sz w:val="22"/>
          <w:szCs w:val="22"/>
          <w:lang w:val="es-BO"/>
        </w:rPr>
        <w:t>clasificación de los activos</w:t>
      </w:r>
      <w:r w:rsidR="00C4389F">
        <w:rPr>
          <w:rFonts w:ascii="Calibri" w:hAnsi="Calibri" w:cs="Calibri"/>
          <w:sz w:val="22"/>
          <w:szCs w:val="22"/>
          <w:lang w:val="es-BO"/>
        </w:rPr>
        <w:t xml:space="preserve"> se</w:t>
      </w:r>
      <w:r w:rsidR="0069751B">
        <w:rPr>
          <w:rFonts w:ascii="Calibri" w:hAnsi="Calibri" w:cs="Calibri"/>
          <w:sz w:val="22"/>
          <w:szCs w:val="22"/>
          <w:lang w:val="es-BO"/>
        </w:rPr>
        <w:t xml:space="preserve"> utiliza</w:t>
      </w:r>
      <w:r w:rsidR="00372FD5">
        <w:rPr>
          <w:rFonts w:ascii="Calibri" w:hAnsi="Calibri" w:cs="Calibri"/>
          <w:sz w:val="22"/>
          <w:szCs w:val="22"/>
          <w:lang w:val="es-BO"/>
        </w:rPr>
        <w:t xml:space="preserve"> como referencia la </w:t>
      </w:r>
      <w:r w:rsidR="00372FD5" w:rsidRPr="00372FD5">
        <w:rPr>
          <w:rFonts w:ascii="Calibri" w:hAnsi="Calibri" w:cs="Calibri"/>
          <w:sz w:val="22"/>
          <w:szCs w:val="22"/>
          <w:lang w:val="es-BO"/>
        </w:rPr>
        <w:t>Metodología de Análisis y Gestión de Riesgos d</w:t>
      </w:r>
      <w:r w:rsidR="00372FD5">
        <w:rPr>
          <w:rFonts w:ascii="Calibri" w:hAnsi="Calibri" w:cs="Calibri"/>
          <w:sz w:val="22"/>
          <w:szCs w:val="22"/>
          <w:lang w:val="es-BO"/>
        </w:rPr>
        <w:t xml:space="preserve">e los Sistemas de Información </w:t>
      </w:r>
      <w:r w:rsidR="00C4389F">
        <w:rPr>
          <w:rFonts w:ascii="Calibri" w:hAnsi="Calibri" w:cs="Calibri"/>
          <w:sz w:val="22"/>
          <w:szCs w:val="22"/>
          <w:lang w:val="es-BO"/>
        </w:rPr>
        <w:t>MAGERIT</w:t>
      </w:r>
      <w:r w:rsidR="00F75B62">
        <w:rPr>
          <w:rFonts w:ascii="Calibri" w:hAnsi="Calibri" w:cs="Calibri"/>
          <w:sz w:val="22"/>
          <w:szCs w:val="22"/>
          <w:lang w:val="es-BO"/>
        </w:rPr>
        <w:t xml:space="preserve"> </w:t>
      </w:r>
      <w:r w:rsidR="00372FD5">
        <w:rPr>
          <w:rFonts w:ascii="Calibri" w:hAnsi="Calibri" w:cs="Calibri"/>
          <w:sz w:val="22"/>
          <w:szCs w:val="22"/>
          <w:lang w:val="es-BO"/>
        </w:rPr>
        <w:t>(A</w:t>
      </w:r>
      <w:r w:rsidR="00E73DEA">
        <w:rPr>
          <w:rFonts w:ascii="Calibri" w:hAnsi="Calibri" w:cs="Calibri"/>
          <w:sz w:val="22"/>
          <w:szCs w:val="22"/>
          <w:lang w:val="es-BO"/>
        </w:rPr>
        <w:t>nexo D)</w:t>
      </w:r>
      <w:r w:rsidR="00456398">
        <w:rPr>
          <w:rFonts w:ascii="Calibri" w:hAnsi="Calibri" w:cs="Calibri"/>
          <w:sz w:val="22"/>
          <w:szCs w:val="22"/>
          <w:lang w:val="es-BO"/>
        </w:rPr>
        <w:t xml:space="preserve"> para Tipos de activos, Catálogo de </w:t>
      </w:r>
      <w:r w:rsidR="00372FD5">
        <w:rPr>
          <w:rFonts w:ascii="Calibri" w:hAnsi="Calibri" w:cs="Calibri"/>
          <w:sz w:val="22"/>
          <w:szCs w:val="22"/>
          <w:lang w:val="es-BO"/>
        </w:rPr>
        <w:t>Amenazas y</w:t>
      </w:r>
      <w:r>
        <w:rPr>
          <w:rFonts w:ascii="Calibri" w:hAnsi="Calibri" w:cs="Calibri"/>
          <w:sz w:val="22"/>
          <w:szCs w:val="22"/>
          <w:lang w:val="es-BO"/>
        </w:rPr>
        <w:t xml:space="preserve"> </w:t>
      </w:r>
      <w:r w:rsidR="00456398">
        <w:rPr>
          <w:rFonts w:ascii="Calibri" w:hAnsi="Calibri" w:cs="Calibri"/>
          <w:sz w:val="22"/>
          <w:szCs w:val="22"/>
          <w:lang w:val="es-BO"/>
        </w:rPr>
        <w:t xml:space="preserve">Catálogo de </w:t>
      </w:r>
      <w:r>
        <w:rPr>
          <w:rFonts w:ascii="Calibri" w:hAnsi="Calibri" w:cs="Calibri"/>
          <w:sz w:val="22"/>
          <w:szCs w:val="22"/>
          <w:lang w:val="es-BO"/>
        </w:rPr>
        <w:t>vulnerabilidades</w:t>
      </w:r>
      <w:r w:rsidR="004C3A53">
        <w:rPr>
          <w:rFonts w:ascii="Calibri" w:hAnsi="Calibri" w:cs="Calibri"/>
          <w:sz w:val="22"/>
          <w:szCs w:val="22"/>
          <w:lang w:val="es-BO"/>
        </w:rPr>
        <w:t>.</w:t>
      </w:r>
    </w:p>
    <w:p w14:paraId="04E1FE87" w14:textId="6EF2C49D" w:rsidR="00604463" w:rsidRDefault="004050C1" w:rsidP="00A92DAE">
      <w:pPr>
        <w:pStyle w:val="Ttulo2"/>
        <w:numPr>
          <w:ilvl w:val="3"/>
          <w:numId w:val="45"/>
        </w:numPr>
        <w:rPr>
          <w:rFonts w:cs="Calibri"/>
        </w:rPr>
      </w:pPr>
      <w:bookmarkStart w:id="7" w:name="_Toc480235995"/>
      <w:r>
        <w:rPr>
          <w:rFonts w:cs="Calibri"/>
        </w:rPr>
        <w:t>ANÁLISIS DEL RIESGO</w:t>
      </w:r>
      <w:bookmarkEnd w:id="7"/>
      <w:r>
        <w:rPr>
          <w:rFonts w:cs="Calibri"/>
        </w:rPr>
        <w:t xml:space="preserve"> </w:t>
      </w:r>
    </w:p>
    <w:p w14:paraId="27FA979F" w14:textId="04485035" w:rsidR="004C3A53" w:rsidRDefault="004C3A53" w:rsidP="004C3A53">
      <w:pPr>
        <w:pStyle w:val="Prrafodelista"/>
        <w:autoSpaceDE w:val="0"/>
        <w:autoSpaceDN w:val="0"/>
        <w:adjustRightInd w:val="0"/>
        <w:spacing w:after="120"/>
        <w:ind w:left="480"/>
        <w:jc w:val="both"/>
        <w:rPr>
          <w:rFonts w:ascii="Calibri" w:hAnsi="Calibri" w:cs="Calibri"/>
          <w:sz w:val="22"/>
          <w:szCs w:val="22"/>
          <w:lang w:val="es-BO"/>
        </w:rPr>
      </w:pPr>
      <w:r w:rsidRPr="004C3A53">
        <w:rPr>
          <w:rFonts w:ascii="Calibri" w:hAnsi="Calibri" w:cs="Calibri"/>
          <w:sz w:val="22"/>
          <w:szCs w:val="22"/>
          <w:lang w:val="es-BO"/>
        </w:rPr>
        <w:t>En esta etapa se deberá evaluar el impacto y la probabilidad de incidentes para fina</w:t>
      </w:r>
      <w:r w:rsidR="00C4389F">
        <w:rPr>
          <w:rFonts w:ascii="Calibri" w:hAnsi="Calibri" w:cs="Calibri"/>
          <w:sz w:val="22"/>
          <w:szCs w:val="22"/>
          <w:lang w:val="es-BO"/>
        </w:rPr>
        <w:t>l</w:t>
      </w:r>
      <w:r w:rsidRPr="004C3A53">
        <w:rPr>
          <w:rFonts w:ascii="Calibri" w:hAnsi="Calibri" w:cs="Calibri"/>
          <w:sz w:val="22"/>
          <w:szCs w:val="22"/>
          <w:lang w:val="es-BO"/>
        </w:rPr>
        <w:t xml:space="preserve">mente determinar el Nivel de Riesgos </w:t>
      </w:r>
    </w:p>
    <w:p w14:paraId="6585F959" w14:textId="5B9FA9A7" w:rsidR="00965750" w:rsidRDefault="004C3A53" w:rsidP="004C3A53">
      <w:pPr>
        <w:pStyle w:val="Prrafodelista"/>
        <w:autoSpaceDE w:val="0"/>
        <w:autoSpaceDN w:val="0"/>
        <w:adjustRightInd w:val="0"/>
        <w:spacing w:after="120"/>
        <w:ind w:left="480"/>
        <w:jc w:val="both"/>
        <w:rPr>
          <w:rFonts w:ascii="Calibri" w:hAnsi="Calibri" w:cs="Calibri"/>
          <w:sz w:val="22"/>
          <w:szCs w:val="22"/>
          <w:lang w:val="es-BO"/>
        </w:rPr>
      </w:pPr>
      <w:r>
        <w:rPr>
          <w:rFonts w:ascii="Calibri" w:hAnsi="Calibri" w:cs="Calibri"/>
          <w:sz w:val="22"/>
          <w:szCs w:val="22"/>
          <w:lang w:val="es-BO"/>
        </w:rPr>
        <w:t xml:space="preserve">La forma de expresar las consecuencias y la probabilidad, así como la manera en que éstas se combinan </w:t>
      </w:r>
      <w:r w:rsidR="00965750">
        <w:rPr>
          <w:rFonts w:ascii="Calibri" w:hAnsi="Calibri" w:cs="Calibri"/>
          <w:sz w:val="22"/>
          <w:szCs w:val="22"/>
          <w:lang w:val="es-BO"/>
        </w:rPr>
        <w:t>p</w:t>
      </w:r>
      <w:r>
        <w:rPr>
          <w:rFonts w:ascii="Calibri" w:hAnsi="Calibri" w:cs="Calibri"/>
          <w:sz w:val="22"/>
          <w:szCs w:val="22"/>
          <w:lang w:val="es-BO"/>
        </w:rPr>
        <w:t xml:space="preserve">ara determinar un nivel de riesgo, debería </w:t>
      </w:r>
      <w:r w:rsidR="00965750">
        <w:rPr>
          <w:rFonts w:ascii="Calibri" w:hAnsi="Calibri" w:cs="Calibri"/>
          <w:sz w:val="22"/>
          <w:szCs w:val="22"/>
          <w:lang w:val="es-BO"/>
        </w:rPr>
        <w:t>corresponder</w:t>
      </w:r>
      <w:r>
        <w:rPr>
          <w:rFonts w:ascii="Calibri" w:hAnsi="Calibri" w:cs="Calibri"/>
          <w:sz w:val="22"/>
          <w:szCs w:val="22"/>
          <w:lang w:val="es-BO"/>
        </w:rPr>
        <w:t xml:space="preserve"> al tipo de riesgo, </w:t>
      </w:r>
      <w:r w:rsidR="00965750">
        <w:rPr>
          <w:rFonts w:ascii="Calibri" w:hAnsi="Calibri" w:cs="Calibri"/>
          <w:sz w:val="22"/>
          <w:szCs w:val="22"/>
          <w:lang w:val="es-BO"/>
        </w:rPr>
        <w:t>a la</w:t>
      </w:r>
      <w:r>
        <w:rPr>
          <w:rFonts w:ascii="Calibri" w:hAnsi="Calibri" w:cs="Calibri"/>
          <w:sz w:val="22"/>
          <w:szCs w:val="22"/>
          <w:lang w:val="es-BO"/>
        </w:rPr>
        <w:t xml:space="preserve"> información disponible y al objetivo para el que se utiliza el resultado de la apreciación del riesgo.</w:t>
      </w:r>
    </w:p>
    <w:p w14:paraId="608FC85E" w14:textId="76CCF219" w:rsidR="00B70E30" w:rsidRDefault="00B70E30" w:rsidP="004C3A53">
      <w:pPr>
        <w:pStyle w:val="Prrafodelista"/>
        <w:autoSpaceDE w:val="0"/>
        <w:autoSpaceDN w:val="0"/>
        <w:adjustRightInd w:val="0"/>
        <w:spacing w:after="120"/>
        <w:ind w:left="480"/>
        <w:jc w:val="both"/>
        <w:rPr>
          <w:rFonts w:ascii="Calibri" w:hAnsi="Calibri" w:cs="Calibri"/>
          <w:sz w:val="22"/>
          <w:szCs w:val="22"/>
          <w:lang w:val="es-BO"/>
        </w:rPr>
      </w:pPr>
      <w:r>
        <w:rPr>
          <w:rFonts w:ascii="Calibri" w:hAnsi="Calibri" w:cs="Calibri"/>
          <w:sz w:val="22"/>
          <w:szCs w:val="22"/>
          <w:lang w:val="es-BO"/>
        </w:rPr>
        <w:t xml:space="preserve">Para obtener datos en esta etapa se </w:t>
      </w:r>
      <w:r w:rsidR="00814245">
        <w:rPr>
          <w:rFonts w:ascii="Calibri" w:hAnsi="Calibri" w:cs="Calibri"/>
          <w:sz w:val="22"/>
          <w:szCs w:val="22"/>
          <w:lang w:val="es-BO"/>
        </w:rPr>
        <w:t>puede seguir</w:t>
      </w:r>
      <w:r>
        <w:rPr>
          <w:rFonts w:ascii="Calibri" w:hAnsi="Calibri" w:cs="Calibri"/>
          <w:sz w:val="22"/>
          <w:szCs w:val="22"/>
          <w:lang w:val="es-BO"/>
        </w:rPr>
        <w:t xml:space="preserve"> </w:t>
      </w:r>
      <w:r w:rsidR="00E74AE1">
        <w:rPr>
          <w:rFonts w:ascii="Calibri" w:hAnsi="Calibri" w:cs="Calibri"/>
          <w:sz w:val="22"/>
          <w:szCs w:val="22"/>
          <w:lang w:val="es-BO"/>
        </w:rPr>
        <w:t>el Cuestionario 1</w:t>
      </w:r>
      <w:r w:rsidR="00C4389F">
        <w:rPr>
          <w:rFonts w:ascii="Calibri" w:hAnsi="Calibri" w:cs="Calibri"/>
          <w:sz w:val="22"/>
          <w:szCs w:val="22"/>
          <w:lang w:val="es-BO"/>
        </w:rPr>
        <w:t xml:space="preserve"> en las entrevistas a los </w:t>
      </w:r>
      <w:r w:rsidR="00C4389F">
        <w:rPr>
          <w:rFonts w:ascii="Calibri" w:hAnsi="Calibri" w:cs="Calibri"/>
          <w:sz w:val="22"/>
          <w:szCs w:val="22"/>
          <w:lang w:val="es-BO"/>
        </w:rPr>
        <w:t>Administradores, propietarios y partes interesadas en el Activo</w:t>
      </w:r>
      <w:r w:rsidR="00C4389F">
        <w:rPr>
          <w:rFonts w:ascii="Calibri" w:hAnsi="Calibri" w:cs="Calibri"/>
          <w:sz w:val="22"/>
          <w:szCs w:val="22"/>
          <w:lang w:val="es-BO"/>
        </w:rPr>
        <w:t>, sin embargo este puede cambiar de acuerdo al tipo de organización y sus procesos.</w:t>
      </w:r>
    </w:p>
    <w:p w14:paraId="79D3BD1F" w14:textId="439663DB" w:rsidR="00B44EEC" w:rsidRPr="00C4389F" w:rsidRDefault="00E74AE1" w:rsidP="00C4389F">
      <w:pPr>
        <w:pStyle w:val="Prrafodelista"/>
        <w:autoSpaceDE w:val="0"/>
        <w:autoSpaceDN w:val="0"/>
        <w:adjustRightInd w:val="0"/>
        <w:spacing w:after="120"/>
        <w:ind w:left="480"/>
        <w:jc w:val="center"/>
        <w:rPr>
          <w:rFonts w:ascii="Calibri" w:hAnsi="Calibri" w:cs="Calibri"/>
          <w:b/>
          <w:sz w:val="22"/>
          <w:szCs w:val="22"/>
          <w:lang w:val="es-BO"/>
        </w:rPr>
      </w:pPr>
      <w:r>
        <w:rPr>
          <w:rFonts w:ascii="Calibri" w:hAnsi="Calibri" w:cs="Calibri"/>
          <w:b/>
          <w:sz w:val="22"/>
          <w:szCs w:val="22"/>
          <w:lang w:val="es-BO"/>
        </w:rPr>
        <w:t>Cuestionario 1</w:t>
      </w:r>
      <w:r w:rsidR="00C4389F" w:rsidRPr="00C4389F">
        <w:rPr>
          <w:rFonts w:ascii="Calibri" w:hAnsi="Calibri" w:cs="Calibri"/>
          <w:b/>
          <w:sz w:val="22"/>
          <w:szCs w:val="22"/>
          <w:lang w:val="es-BO"/>
        </w:rPr>
        <w:t>.</w:t>
      </w:r>
    </w:p>
    <w:tbl>
      <w:tblPr>
        <w:tblStyle w:val="Tablaconcuadrcula"/>
        <w:tblW w:w="0" w:type="auto"/>
        <w:tblInd w:w="480" w:type="dxa"/>
        <w:tblLook w:val="04A0" w:firstRow="1" w:lastRow="0" w:firstColumn="1" w:lastColumn="0" w:noHBand="0" w:noVBand="1"/>
      </w:tblPr>
      <w:tblGrid>
        <w:gridCol w:w="4516"/>
        <w:gridCol w:w="4398"/>
      </w:tblGrid>
      <w:tr w:rsidR="00260B88" w14:paraId="43ABEA73" w14:textId="77777777" w:rsidTr="00260B88">
        <w:tc>
          <w:tcPr>
            <w:tcW w:w="4516" w:type="dxa"/>
          </w:tcPr>
          <w:p w14:paraId="6D448A02" w14:textId="5155B806" w:rsidR="00260B88" w:rsidRDefault="00260B88" w:rsidP="00260B88">
            <w:pPr>
              <w:pStyle w:val="Prrafodelista"/>
              <w:autoSpaceDE w:val="0"/>
              <w:autoSpaceDN w:val="0"/>
              <w:adjustRightInd w:val="0"/>
              <w:spacing w:after="120"/>
              <w:ind w:left="480"/>
              <w:jc w:val="both"/>
              <w:rPr>
                <w:rFonts w:ascii="Calibri" w:hAnsi="Calibri" w:cs="Calibri"/>
                <w:sz w:val="22"/>
                <w:szCs w:val="22"/>
                <w:lang w:val="es-BO"/>
              </w:rPr>
            </w:pPr>
            <w:r>
              <w:rPr>
                <w:rFonts w:ascii="Calibri" w:hAnsi="Calibri" w:cs="Calibri"/>
                <w:sz w:val="22"/>
                <w:szCs w:val="22"/>
                <w:lang w:val="es-BO"/>
              </w:rPr>
              <w:t>Código del Activo</w:t>
            </w:r>
          </w:p>
        </w:tc>
        <w:tc>
          <w:tcPr>
            <w:tcW w:w="4398" w:type="dxa"/>
          </w:tcPr>
          <w:p w14:paraId="796F736C" w14:textId="77777777" w:rsidR="00260B88" w:rsidRDefault="00260B88" w:rsidP="00965750">
            <w:pPr>
              <w:pStyle w:val="Prrafodelista"/>
              <w:autoSpaceDE w:val="0"/>
              <w:autoSpaceDN w:val="0"/>
              <w:adjustRightInd w:val="0"/>
              <w:spacing w:after="120"/>
              <w:ind w:left="0"/>
              <w:jc w:val="both"/>
              <w:rPr>
                <w:rFonts w:ascii="Calibri" w:hAnsi="Calibri" w:cs="Calibri"/>
                <w:sz w:val="22"/>
                <w:szCs w:val="22"/>
                <w:lang w:val="es-BO"/>
              </w:rPr>
            </w:pPr>
          </w:p>
        </w:tc>
      </w:tr>
      <w:tr w:rsidR="00260B88" w14:paraId="3DF4D53C" w14:textId="77777777" w:rsidTr="00260B88">
        <w:tc>
          <w:tcPr>
            <w:tcW w:w="4516" w:type="dxa"/>
          </w:tcPr>
          <w:p w14:paraId="354E0D21" w14:textId="6A9DF94E" w:rsidR="00260B88" w:rsidRDefault="00865DD4" w:rsidP="00260B88">
            <w:pPr>
              <w:pStyle w:val="Prrafodelista"/>
              <w:autoSpaceDE w:val="0"/>
              <w:autoSpaceDN w:val="0"/>
              <w:adjustRightInd w:val="0"/>
              <w:spacing w:after="120"/>
              <w:ind w:left="480"/>
              <w:jc w:val="both"/>
              <w:rPr>
                <w:rFonts w:ascii="Calibri" w:hAnsi="Calibri" w:cs="Calibri"/>
                <w:sz w:val="22"/>
                <w:szCs w:val="22"/>
                <w:lang w:val="es-BO"/>
              </w:rPr>
            </w:pPr>
            <w:r>
              <w:rPr>
                <w:rFonts w:ascii="Calibri" w:hAnsi="Calibri" w:cs="Calibri"/>
                <w:sz w:val="22"/>
                <w:szCs w:val="22"/>
                <w:lang w:val="es-BO"/>
              </w:rPr>
              <w:t>Descripción</w:t>
            </w:r>
          </w:p>
        </w:tc>
        <w:tc>
          <w:tcPr>
            <w:tcW w:w="4398" w:type="dxa"/>
          </w:tcPr>
          <w:p w14:paraId="0E5A6C2E" w14:textId="77777777" w:rsidR="00260B88" w:rsidRDefault="00260B88" w:rsidP="00965750">
            <w:pPr>
              <w:pStyle w:val="Prrafodelista"/>
              <w:autoSpaceDE w:val="0"/>
              <w:autoSpaceDN w:val="0"/>
              <w:adjustRightInd w:val="0"/>
              <w:spacing w:after="120"/>
              <w:ind w:left="0"/>
              <w:jc w:val="both"/>
              <w:rPr>
                <w:rFonts w:ascii="Calibri" w:hAnsi="Calibri" w:cs="Calibri"/>
                <w:sz w:val="22"/>
                <w:szCs w:val="22"/>
                <w:lang w:val="es-BO"/>
              </w:rPr>
            </w:pPr>
          </w:p>
        </w:tc>
      </w:tr>
      <w:tr w:rsidR="00260B88" w14:paraId="2834E688" w14:textId="77777777" w:rsidTr="00260B88">
        <w:tc>
          <w:tcPr>
            <w:tcW w:w="4516" w:type="dxa"/>
          </w:tcPr>
          <w:p w14:paraId="2FD05EED" w14:textId="6DB00A4E" w:rsidR="00260B88" w:rsidRDefault="00260B88" w:rsidP="00260B88">
            <w:pPr>
              <w:pStyle w:val="Prrafodelista"/>
              <w:autoSpaceDE w:val="0"/>
              <w:autoSpaceDN w:val="0"/>
              <w:adjustRightInd w:val="0"/>
              <w:spacing w:after="120"/>
              <w:ind w:left="480"/>
              <w:jc w:val="both"/>
              <w:rPr>
                <w:rFonts w:ascii="Calibri" w:hAnsi="Calibri" w:cs="Calibri"/>
                <w:sz w:val="22"/>
                <w:szCs w:val="22"/>
                <w:lang w:val="es-BO"/>
              </w:rPr>
            </w:pPr>
            <w:r>
              <w:rPr>
                <w:rFonts w:ascii="Calibri" w:hAnsi="Calibri" w:cs="Calibri"/>
                <w:sz w:val="22"/>
                <w:szCs w:val="22"/>
                <w:lang w:val="es-BO"/>
              </w:rPr>
              <w:t>Administrador principal</w:t>
            </w:r>
          </w:p>
        </w:tc>
        <w:tc>
          <w:tcPr>
            <w:tcW w:w="4398" w:type="dxa"/>
          </w:tcPr>
          <w:p w14:paraId="67D66D88" w14:textId="77777777" w:rsidR="00260B88" w:rsidRDefault="00260B88" w:rsidP="00965750">
            <w:pPr>
              <w:pStyle w:val="Prrafodelista"/>
              <w:autoSpaceDE w:val="0"/>
              <w:autoSpaceDN w:val="0"/>
              <w:adjustRightInd w:val="0"/>
              <w:spacing w:after="120"/>
              <w:ind w:left="0"/>
              <w:jc w:val="both"/>
              <w:rPr>
                <w:rFonts w:ascii="Calibri" w:hAnsi="Calibri" w:cs="Calibri"/>
                <w:sz w:val="22"/>
                <w:szCs w:val="22"/>
                <w:lang w:val="es-BO"/>
              </w:rPr>
            </w:pPr>
          </w:p>
        </w:tc>
      </w:tr>
      <w:tr w:rsidR="00260B88" w14:paraId="7117BEEA" w14:textId="77777777" w:rsidTr="00260B88">
        <w:tc>
          <w:tcPr>
            <w:tcW w:w="4516" w:type="dxa"/>
          </w:tcPr>
          <w:p w14:paraId="4DF3F7F5" w14:textId="19AE5EE6" w:rsidR="00260B88" w:rsidRDefault="00260B88" w:rsidP="00260B88">
            <w:pPr>
              <w:pStyle w:val="Prrafodelista"/>
              <w:autoSpaceDE w:val="0"/>
              <w:autoSpaceDN w:val="0"/>
              <w:adjustRightInd w:val="0"/>
              <w:spacing w:after="120"/>
              <w:ind w:left="480"/>
              <w:jc w:val="both"/>
              <w:rPr>
                <w:rFonts w:ascii="Calibri" w:hAnsi="Calibri" w:cs="Calibri"/>
                <w:sz w:val="22"/>
                <w:szCs w:val="22"/>
                <w:lang w:val="es-BO"/>
              </w:rPr>
            </w:pPr>
            <w:r>
              <w:rPr>
                <w:rFonts w:ascii="Calibri" w:hAnsi="Calibri" w:cs="Calibri"/>
                <w:sz w:val="22"/>
                <w:szCs w:val="22"/>
                <w:lang w:val="es-BO"/>
              </w:rPr>
              <w:t>Administrador de respaldo</w:t>
            </w:r>
          </w:p>
        </w:tc>
        <w:tc>
          <w:tcPr>
            <w:tcW w:w="4398" w:type="dxa"/>
          </w:tcPr>
          <w:p w14:paraId="237C42B4" w14:textId="77777777" w:rsidR="00260B88" w:rsidRDefault="00260B88" w:rsidP="00965750">
            <w:pPr>
              <w:pStyle w:val="Prrafodelista"/>
              <w:autoSpaceDE w:val="0"/>
              <w:autoSpaceDN w:val="0"/>
              <w:adjustRightInd w:val="0"/>
              <w:spacing w:after="120"/>
              <w:ind w:left="0"/>
              <w:jc w:val="both"/>
              <w:rPr>
                <w:rFonts w:ascii="Calibri" w:hAnsi="Calibri" w:cs="Calibri"/>
                <w:sz w:val="22"/>
                <w:szCs w:val="22"/>
                <w:lang w:val="es-BO"/>
              </w:rPr>
            </w:pPr>
          </w:p>
        </w:tc>
      </w:tr>
      <w:tr w:rsidR="00C4389F" w14:paraId="07A0F0B1" w14:textId="77777777" w:rsidTr="00260B88">
        <w:tc>
          <w:tcPr>
            <w:tcW w:w="4516" w:type="dxa"/>
          </w:tcPr>
          <w:p w14:paraId="1DDB7462" w14:textId="7B3DC6B5" w:rsidR="00C4389F" w:rsidRDefault="00C4389F" w:rsidP="00260B88">
            <w:pPr>
              <w:pStyle w:val="Prrafodelista"/>
              <w:autoSpaceDE w:val="0"/>
              <w:autoSpaceDN w:val="0"/>
              <w:adjustRightInd w:val="0"/>
              <w:spacing w:after="120"/>
              <w:ind w:left="480"/>
              <w:jc w:val="both"/>
              <w:rPr>
                <w:rFonts w:ascii="Calibri" w:hAnsi="Calibri" w:cs="Calibri"/>
                <w:sz w:val="22"/>
                <w:szCs w:val="22"/>
                <w:lang w:val="es-BO"/>
              </w:rPr>
            </w:pPr>
            <w:r>
              <w:rPr>
                <w:rFonts w:ascii="Calibri" w:hAnsi="Calibri" w:cs="Calibri"/>
                <w:sz w:val="22"/>
                <w:szCs w:val="22"/>
                <w:lang w:val="es-BO"/>
              </w:rPr>
              <w:t xml:space="preserve">Propietario del Activo </w:t>
            </w:r>
          </w:p>
        </w:tc>
        <w:tc>
          <w:tcPr>
            <w:tcW w:w="4398" w:type="dxa"/>
          </w:tcPr>
          <w:p w14:paraId="070C8D9A" w14:textId="77777777" w:rsidR="00C4389F" w:rsidRDefault="00C4389F" w:rsidP="00965750">
            <w:pPr>
              <w:pStyle w:val="Prrafodelista"/>
              <w:autoSpaceDE w:val="0"/>
              <w:autoSpaceDN w:val="0"/>
              <w:adjustRightInd w:val="0"/>
              <w:spacing w:after="120"/>
              <w:ind w:left="0"/>
              <w:jc w:val="both"/>
              <w:rPr>
                <w:rFonts w:ascii="Calibri" w:hAnsi="Calibri" w:cs="Calibri"/>
                <w:sz w:val="22"/>
                <w:szCs w:val="22"/>
                <w:lang w:val="es-BO"/>
              </w:rPr>
            </w:pPr>
          </w:p>
        </w:tc>
      </w:tr>
      <w:tr w:rsidR="00260B88" w14:paraId="6F75024D" w14:textId="77777777" w:rsidTr="00260B88">
        <w:tc>
          <w:tcPr>
            <w:tcW w:w="4516" w:type="dxa"/>
          </w:tcPr>
          <w:p w14:paraId="63B27CE0" w14:textId="236C9CF4" w:rsidR="00260B88" w:rsidRDefault="00260B88" w:rsidP="00260B88">
            <w:pPr>
              <w:pStyle w:val="Prrafodelista"/>
              <w:autoSpaceDE w:val="0"/>
              <w:autoSpaceDN w:val="0"/>
              <w:adjustRightInd w:val="0"/>
              <w:spacing w:after="120"/>
              <w:ind w:left="480"/>
              <w:jc w:val="both"/>
              <w:rPr>
                <w:rFonts w:ascii="Calibri" w:hAnsi="Calibri" w:cs="Calibri"/>
                <w:sz w:val="22"/>
                <w:szCs w:val="22"/>
                <w:lang w:val="es-BO"/>
              </w:rPr>
            </w:pPr>
            <w:r>
              <w:rPr>
                <w:rFonts w:ascii="Calibri" w:hAnsi="Calibri" w:cs="Calibri"/>
                <w:sz w:val="22"/>
                <w:szCs w:val="22"/>
                <w:lang w:val="es-BO"/>
              </w:rPr>
              <w:t>Proceso de la organización a la que pertenece</w:t>
            </w:r>
          </w:p>
        </w:tc>
        <w:tc>
          <w:tcPr>
            <w:tcW w:w="4398" w:type="dxa"/>
          </w:tcPr>
          <w:p w14:paraId="516D76D7" w14:textId="77777777" w:rsidR="00260B88" w:rsidRDefault="00260B88" w:rsidP="00965750">
            <w:pPr>
              <w:pStyle w:val="Prrafodelista"/>
              <w:autoSpaceDE w:val="0"/>
              <w:autoSpaceDN w:val="0"/>
              <w:adjustRightInd w:val="0"/>
              <w:spacing w:after="120"/>
              <w:ind w:left="0"/>
              <w:jc w:val="both"/>
              <w:rPr>
                <w:rFonts w:ascii="Calibri" w:hAnsi="Calibri" w:cs="Calibri"/>
                <w:sz w:val="22"/>
                <w:szCs w:val="22"/>
                <w:lang w:val="es-BO"/>
              </w:rPr>
            </w:pPr>
          </w:p>
        </w:tc>
      </w:tr>
    </w:tbl>
    <w:p w14:paraId="316079AE" w14:textId="77777777" w:rsidR="00260B88" w:rsidRDefault="00260B88" w:rsidP="00965750">
      <w:pPr>
        <w:pStyle w:val="Prrafodelista"/>
        <w:autoSpaceDE w:val="0"/>
        <w:autoSpaceDN w:val="0"/>
        <w:adjustRightInd w:val="0"/>
        <w:spacing w:after="120"/>
        <w:ind w:left="480"/>
        <w:jc w:val="both"/>
        <w:rPr>
          <w:rFonts w:ascii="Calibri" w:hAnsi="Calibri" w:cs="Calibri"/>
          <w:sz w:val="22"/>
          <w:szCs w:val="22"/>
          <w:lang w:val="es-BO"/>
        </w:rPr>
      </w:pPr>
    </w:p>
    <w:p w14:paraId="51FC7E2B" w14:textId="7BBE2353" w:rsidR="00B44EEC" w:rsidRDefault="00B44EEC" w:rsidP="00965750">
      <w:pPr>
        <w:pStyle w:val="Prrafodelista"/>
        <w:autoSpaceDE w:val="0"/>
        <w:autoSpaceDN w:val="0"/>
        <w:adjustRightInd w:val="0"/>
        <w:spacing w:after="120"/>
        <w:ind w:left="480"/>
        <w:jc w:val="both"/>
        <w:rPr>
          <w:rFonts w:ascii="Calibri" w:hAnsi="Calibri" w:cs="Calibri"/>
          <w:sz w:val="22"/>
          <w:szCs w:val="22"/>
          <w:lang w:val="es-BO"/>
        </w:rPr>
      </w:pPr>
      <w:r>
        <w:rPr>
          <w:rFonts w:ascii="Calibri" w:hAnsi="Calibri" w:cs="Calibri"/>
          <w:sz w:val="22"/>
          <w:szCs w:val="22"/>
          <w:lang w:val="es-BO"/>
        </w:rPr>
        <w:t>El Sistema/aplicación/servicio es monitoreado</w:t>
      </w:r>
      <w:proofErr w:type="gramStart"/>
      <w:r>
        <w:rPr>
          <w:rFonts w:ascii="Calibri" w:hAnsi="Calibri" w:cs="Calibri"/>
          <w:sz w:val="22"/>
          <w:szCs w:val="22"/>
          <w:lang w:val="es-BO"/>
        </w:rPr>
        <w:t>?</w:t>
      </w:r>
      <w:proofErr w:type="gramEnd"/>
    </w:p>
    <w:p w14:paraId="0C60E1AB" w14:textId="42759FBC" w:rsidR="00B44EEC" w:rsidRDefault="00B44EEC" w:rsidP="00965750">
      <w:pPr>
        <w:pStyle w:val="Prrafodelista"/>
        <w:autoSpaceDE w:val="0"/>
        <w:autoSpaceDN w:val="0"/>
        <w:adjustRightInd w:val="0"/>
        <w:spacing w:after="120"/>
        <w:ind w:left="480"/>
        <w:jc w:val="both"/>
        <w:rPr>
          <w:rFonts w:ascii="Calibri" w:hAnsi="Calibri" w:cs="Calibri"/>
          <w:sz w:val="22"/>
          <w:szCs w:val="22"/>
          <w:lang w:val="es-BO"/>
        </w:rPr>
      </w:pPr>
      <w:r>
        <w:rPr>
          <w:rFonts w:ascii="Calibri" w:hAnsi="Calibri" w:cs="Calibri"/>
          <w:sz w:val="22"/>
          <w:szCs w:val="22"/>
          <w:lang w:val="es-BO"/>
        </w:rPr>
        <w:t>Tipo de información que procesa</w:t>
      </w:r>
    </w:p>
    <w:p w14:paraId="6C9F9DCD" w14:textId="357DB641" w:rsidR="00B44EEC" w:rsidRDefault="00B44EEC" w:rsidP="00965750">
      <w:pPr>
        <w:pStyle w:val="Prrafodelista"/>
        <w:autoSpaceDE w:val="0"/>
        <w:autoSpaceDN w:val="0"/>
        <w:adjustRightInd w:val="0"/>
        <w:spacing w:after="120"/>
        <w:ind w:left="480"/>
        <w:jc w:val="both"/>
        <w:rPr>
          <w:rFonts w:ascii="Calibri" w:hAnsi="Calibri" w:cs="Calibri"/>
          <w:sz w:val="22"/>
          <w:szCs w:val="22"/>
          <w:lang w:val="es-BO"/>
        </w:rPr>
      </w:pPr>
      <w:r>
        <w:rPr>
          <w:rFonts w:ascii="Calibri" w:hAnsi="Calibri" w:cs="Calibri"/>
          <w:sz w:val="22"/>
          <w:szCs w:val="22"/>
          <w:lang w:val="es-BO"/>
        </w:rPr>
        <w:t>Tiene impacto en el SGSI?</w:t>
      </w:r>
    </w:p>
    <w:p w14:paraId="32C5B5FA" w14:textId="537F8E30" w:rsidR="00B44EEC" w:rsidRDefault="00B44EEC" w:rsidP="00965750">
      <w:pPr>
        <w:pStyle w:val="Prrafodelista"/>
        <w:autoSpaceDE w:val="0"/>
        <w:autoSpaceDN w:val="0"/>
        <w:adjustRightInd w:val="0"/>
        <w:spacing w:after="120"/>
        <w:ind w:left="480"/>
        <w:jc w:val="both"/>
        <w:rPr>
          <w:rFonts w:ascii="Calibri" w:hAnsi="Calibri" w:cs="Calibri"/>
          <w:sz w:val="22"/>
          <w:szCs w:val="22"/>
          <w:lang w:val="es-BO"/>
        </w:rPr>
      </w:pPr>
      <w:r>
        <w:rPr>
          <w:rFonts w:ascii="Calibri" w:hAnsi="Calibri" w:cs="Calibri"/>
          <w:sz w:val="22"/>
          <w:szCs w:val="22"/>
          <w:lang w:val="es-BO"/>
        </w:rPr>
        <w:t>Tiene requerimiento legales</w:t>
      </w:r>
      <w:proofErr w:type="gramStart"/>
      <w:r>
        <w:rPr>
          <w:rFonts w:ascii="Calibri" w:hAnsi="Calibri" w:cs="Calibri"/>
          <w:sz w:val="22"/>
          <w:szCs w:val="22"/>
          <w:lang w:val="es-BO"/>
        </w:rPr>
        <w:t>?</w:t>
      </w:r>
      <w:proofErr w:type="gramEnd"/>
    </w:p>
    <w:p w14:paraId="65E313E8" w14:textId="0E6365A6" w:rsidR="00B44EEC" w:rsidRDefault="00B44EEC" w:rsidP="00965750">
      <w:pPr>
        <w:pStyle w:val="Prrafodelista"/>
        <w:autoSpaceDE w:val="0"/>
        <w:autoSpaceDN w:val="0"/>
        <w:adjustRightInd w:val="0"/>
        <w:spacing w:after="120"/>
        <w:ind w:left="480"/>
        <w:jc w:val="both"/>
        <w:rPr>
          <w:rFonts w:ascii="Calibri" w:hAnsi="Calibri" w:cs="Calibri"/>
          <w:sz w:val="22"/>
          <w:szCs w:val="22"/>
          <w:lang w:val="es-BO"/>
        </w:rPr>
      </w:pPr>
      <w:r>
        <w:rPr>
          <w:rFonts w:ascii="Calibri" w:hAnsi="Calibri" w:cs="Calibri"/>
          <w:sz w:val="22"/>
          <w:szCs w:val="22"/>
          <w:lang w:val="es-BO"/>
        </w:rPr>
        <w:t>Cuenta con segregación adecuada de funciones</w:t>
      </w:r>
      <w:proofErr w:type="gramStart"/>
      <w:r>
        <w:rPr>
          <w:rFonts w:ascii="Calibri" w:hAnsi="Calibri" w:cs="Calibri"/>
          <w:sz w:val="22"/>
          <w:szCs w:val="22"/>
          <w:lang w:val="es-BO"/>
        </w:rPr>
        <w:t>?</w:t>
      </w:r>
      <w:proofErr w:type="gramEnd"/>
    </w:p>
    <w:p w14:paraId="163F4289" w14:textId="13E84236" w:rsidR="00B44EEC" w:rsidRDefault="00B44EEC" w:rsidP="00965750">
      <w:pPr>
        <w:pStyle w:val="Prrafodelista"/>
        <w:autoSpaceDE w:val="0"/>
        <w:autoSpaceDN w:val="0"/>
        <w:adjustRightInd w:val="0"/>
        <w:spacing w:after="120"/>
        <w:ind w:left="480"/>
        <w:jc w:val="both"/>
        <w:rPr>
          <w:rFonts w:ascii="Calibri" w:hAnsi="Calibri" w:cs="Calibri"/>
          <w:sz w:val="22"/>
          <w:szCs w:val="22"/>
          <w:lang w:val="es-BO"/>
        </w:rPr>
      </w:pPr>
      <w:r>
        <w:rPr>
          <w:rFonts w:ascii="Calibri" w:hAnsi="Calibri" w:cs="Calibri"/>
          <w:sz w:val="22"/>
          <w:szCs w:val="22"/>
          <w:lang w:val="es-BO"/>
        </w:rPr>
        <w:t>Es centro de conflictos</w:t>
      </w:r>
      <w:proofErr w:type="gramStart"/>
      <w:r>
        <w:rPr>
          <w:rFonts w:ascii="Calibri" w:hAnsi="Calibri" w:cs="Calibri"/>
          <w:sz w:val="22"/>
          <w:szCs w:val="22"/>
          <w:lang w:val="es-BO"/>
        </w:rPr>
        <w:t>?</w:t>
      </w:r>
      <w:proofErr w:type="gramEnd"/>
    </w:p>
    <w:p w14:paraId="5040CD2F" w14:textId="610C6D6C" w:rsidR="00B44EEC" w:rsidRDefault="00B44EEC" w:rsidP="00965750">
      <w:pPr>
        <w:pStyle w:val="Prrafodelista"/>
        <w:autoSpaceDE w:val="0"/>
        <w:autoSpaceDN w:val="0"/>
        <w:adjustRightInd w:val="0"/>
        <w:spacing w:after="120"/>
        <w:ind w:left="480"/>
        <w:jc w:val="both"/>
        <w:rPr>
          <w:rFonts w:ascii="Calibri" w:hAnsi="Calibri" w:cs="Calibri"/>
          <w:sz w:val="22"/>
          <w:szCs w:val="22"/>
          <w:lang w:val="es-BO"/>
        </w:rPr>
      </w:pPr>
      <w:r>
        <w:rPr>
          <w:rFonts w:ascii="Calibri" w:hAnsi="Calibri" w:cs="Calibri"/>
          <w:sz w:val="22"/>
          <w:szCs w:val="22"/>
          <w:lang w:val="es-BO"/>
        </w:rPr>
        <w:t>Ha sido objeto de reclamaciones/sanciones</w:t>
      </w:r>
      <w:proofErr w:type="gramStart"/>
      <w:r>
        <w:rPr>
          <w:rFonts w:ascii="Calibri" w:hAnsi="Calibri" w:cs="Calibri"/>
          <w:sz w:val="22"/>
          <w:szCs w:val="22"/>
          <w:lang w:val="es-BO"/>
        </w:rPr>
        <w:t>?</w:t>
      </w:r>
      <w:proofErr w:type="gramEnd"/>
    </w:p>
    <w:p w14:paraId="34CEB0E9" w14:textId="7865AAF7" w:rsidR="00B44EEC" w:rsidRDefault="00B44EEC" w:rsidP="00965750">
      <w:pPr>
        <w:pStyle w:val="Prrafodelista"/>
        <w:autoSpaceDE w:val="0"/>
        <w:autoSpaceDN w:val="0"/>
        <w:adjustRightInd w:val="0"/>
        <w:spacing w:after="120"/>
        <w:ind w:left="480"/>
        <w:jc w:val="both"/>
        <w:rPr>
          <w:rFonts w:ascii="Calibri" w:hAnsi="Calibri" w:cs="Calibri"/>
          <w:sz w:val="22"/>
          <w:szCs w:val="22"/>
          <w:lang w:val="es-BO"/>
        </w:rPr>
      </w:pPr>
      <w:r>
        <w:rPr>
          <w:rFonts w:ascii="Calibri" w:hAnsi="Calibri" w:cs="Calibri"/>
          <w:sz w:val="22"/>
          <w:szCs w:val="22"/>
          <w:lang w:val="es-BO"/>
        </w:rPr>
        <w:t>Partes interesadas que hacen uso</w:t>
      </w:r>
    </w:p>
    <w:p w14:paraId="6F5CBB24" w14:textId="657A3AC0" w:rsidR="00B44EEC" w:rsidRDefault="00C4389F" w:rsidP="00965750">
      <w:pPr>
        <w:pStyle w:val="Prrafodelista"/>
        <w:autoSpaceDE w:val="0"/>
        <w:autoSpaceDN w:val="0"/>
        <w:adjustRightInd w:val="0"/>
        <w:spacing w:after="120"/>
        <w:ind w:left="480"/>
        <w:jc w:val="both"/>
        <w:rPr>
          <w:rFonts w:ascii="Calibri" w:hAnsi="Calibri" w:cs="Calibri"/>
          <w:sz w:val="22"/>
          <w:szCs w:val="22"/>
          <w:lang w:val="es-BO"/>
        </w:rPr>
      </w:pPr>
      <w:r>
        <w:rPr>
          <w:rFonts w:ascii="Calibri" w:hAnsi="Calibri" w:cs="Calibri"/>
          <w:sz w:val="22"/>
          <w:szCs w:val="22"/>
          <w:lang w:val="es-BO"/>
        </w:rPr>
        <w:t xml:space="preserve">Cuenta con </w:t>
      </w:r>
      <w:r w:rsidR="00B44EEC">
        <w:rPr>
          <w:rFonts w:ascii="Calibri" w:hAnsi="Calibri" w:cs="Calibri"/>
          <w:sz w:val="22"/>
          <w:szCs w:val="22"/>
          <w:lang w:val="es-BO"/>
        </w:rPr>
        <w:t>documentación comp</w:t>
      </w:r>
      <w:r>
        <w:rPr>
          <w:rFonts w:ascii="Calibri" w:hAnsi="Calibri" w:cs="Calibri"/>
          <w:sz w:val="22"/>
          <w:szCs w:val="22"/>
          <w:lang w:val="es-BO"/>
        </w:rPr>
        <w:t>l</w:t>
      </w:r>
      <w:r w:rsidR="00B44EEC">
        <w:rPr>
          <w:rFonts w:ascii="Calibri" w:hAnsi="Calibri" w:cs="Calibri"/>
          <w:sz w:val="22"/>
          <w:szCs w:val="22"/>
          <w:lang w:val="es-BO"/>
        </w:rPr>
        <w:t>eta</w:t>
      </w:r>
      <w:proofErr w:type="gramStart"/>
      <w:r>
        <w:rPr>
          <w:rFonts w:ascii="Calibri" w:hAnsi="Calibri" w:cs="Calibri"/>
          <w:sz w:val="22"/>
          <w:szCs w:val="22"/>
          <w:lang w:val="es-BO"/>
        </w:rPr>
        <w:t>?</w:t>
      </w:r>
      <w:proofErr w:type="gramEnd"/>
    </w:p>
    <w:p w14:paraId="66CAE925" w14:textId="27D0F841" w:rsidR="00B44EEC" w:rsidRDefault="00B44EEC" w:rsidP="00965750">
      <w:pPr>
        <w:pStyle w:val="Prrafodelista"/>
        <w:autoSpaceDE w:val="0"/>
        <w:autoSpaceDN w:val="0"/>
        <w:adjustRightInd w:val="0"/>
        <w:spacing w:after="120"/>
        <w:ind w:left="480"/>
        <w:jc w:val="both"/>
        <w:rPr>
          <w:rFonts w:ascii="Calibri" w:hAnsi="Calibri" w:cs="Calibri"/>
          <w:sz w:val="22"/>
          <w:szCs w:val="22"/>
          <w:lang w:val="es-BO"/>
        </w:rPr>
      </w:pPr>
      <w:r>
        <w:rPr>
          <w:rFonts w:ascii="Calibri" w:hAnsi="Calibri" w:cs="Calibri"/>
          <w:sz w:val="22"/>
          <w:szCs w:val="22"/>
          <w:lang w:val="es-BO"/>
        </w:rPr>
        <w:t>Cuenta con un sistema de Alta disponibilidad</w:t>
      </w:r>
      <w:proofErr w:type="gramStart"/>
      <w:r>
        <w:rPr>
          <w:rFonts w:ascii="Calibri" w:hAnsi="Calibri" w:cs="Calibri"/>
          <w:sz w:val="22"/>
          <w:szCs w:val="22"/>
          <w:lang w:val="es-BO"/>
        </w:rPr>
        <w:t>?</w:t>
      </w:r>
      <w:proofErr w:type="gramEnd"/>
    </w:p>
    <w:p w14:paraId="073F70A4" w14:textId="5D247B1D" w:rsidR="00B44EEC" w:rsidRDefault="00B44EEC" w:rsidP="00965750">
      <w:pPr>
        <w:pStyle w:val="Prrafodelista"/>
        <w:autoSpaceDE w:val="0"/>
        <w:autoSpaceDN w:val="0"/>
        <w:adjustRightInd w:val="0"/>
        <w:spacing w:after="120"/>
        <w:ind w:left="480"/>
        <w:jc w:val="both"/>
        <w:rPr>
          <w:rFonts w:ascii="Calibri" w:hAnsi="Calibri" w:cs="Calibri"/>
          <w:sz w:val="22"/>
          <w:szCs w:val="22"/>
          <w:lang w:val="es-BO"/>
        </w:rPr>
      </w:pPr>
      <w:r>
        <w:rPr>
          <w:rFonts w:ascii="Calibri" w:hAnsi="Calibri" w:cs="Calibri"/>
          <w:sz w:val="22"/>
          <w:szCs w:val="22"/>
          <w:lang w:val="es-BO"/>
        </w:rPr>
        <w:t>Dependen de él otros activos</w:t>
      </w:r>
      <w:proofErr w:type="gramStart"/>
      <w:r>
        <w:rPr>
          <w:rFonts w:ascii="Calibri" w:hAnsi="Calibri" w:cs="Calibri"/>
          <w:sz w:val="22"/>
          <w:szCs w:val="22"/>
          <w:lang w:val="es-BO"/>
        </w:rPr>
        <w:t>?</w:t>
      </w:r>
      <w:proofErr w:type="gramEnd"/>
    </w:p>
    <w:p w14:paraId="1F743C50" w14:textId="493A909E" w:rsidR="00B44EEC" w:rsidRDefault="00B44EEC" w:rsidP="00965750">
      <w:pPr>
        <w:pStyle w:val="Prrafodelista"/>
        <w:autoSpaceDE w:val="0"/>
        <w:autoSpaceDN w:val="0"/>
        <w:adjustRightInd w:val="0"/>
        <w:spacing w:after="120"/>
        <w:ind w:left="480"/>
        <w:jc w:val="both"/>
        <w:rPr>
          <w:rFonts w:ascii="Calibri" w:hAnsi="Calibri" w:cs="Calibri"/>
          <w:sz w:val="22"/>
          <w:szCs w:val="22"/>
          <w:lang w:val="es-BO"/>
        </w:rPr>
      </w:pPr>
      <w:r>
        <w:rPr>
          <w:rFonts w:ascii="Calibri" w:hAnsi="Calibri" w:cs="Calibri"/>
          <w:sz w:val="22"/>
          <w:szCs w:val="22"/>
          <w:lang w:val="es-BO"/>
        </w:rPr>
        <w:t>Oportunidades de mejora identificados</w:t>
      </w:r>
    </w:p>
    <w:p w14:paraId="605572A2" w14:textId="77777777" w:rsidR="003C6199" w:rsidRPr="00B70E30" w:rsidRDefault="003C6199" w:rsidP="00965750">
      <w:pPr>
        <w:pStyle w:val="Prrafodelista"/>
        <w:autoSpaceDE w:val="0"/>
        <w:autoSpaceDN w:val="0"/>
        <w:adjustRightInd w:val="0"/>
        <w:spacing w:after="120"/>
        <w:ind w:left="480"/>
        <w:jc w:val="both"/>
        <w:rPr>
          <w:rFonts w:ascii="Calibri" w:hAnsi="Calibri" w:cs="Calibri"/>
          <w:sz w:val="22"/>
          <w:szCs w:val="22"/>
          <w:lang w:val="es-ES_tradnl"/>
        </w:rPr>
      </w:pPr>
    </w:p>
    <w:p w14:paraId="03417A5B" w14:textId="1D2CB27E" w:rsidR="00C4389F" w:rsidRDefault="00C4389F" w:rsidP="00C4389F">
      <w:pPr>
        <w:pStyle w:val="Prrafodelista"/>
        <w:autoSpaceDE w:val="0"/>
        <w:autoSpaceDN w:val="0"/>
        <w:adjustRightInd w:val="0"/>
        <w:spacing w:after="120"/>
        <w:ind w:left="480"/>
        <w:jc w:val="both"/>
        <w:rPr>
          <w:rFonts w:ascii="Calibri" w:hAnsi="Calibri" w:cs="Calibri"/>
          <w:sz w:val="22"/>
          <w:szCs w:val="22"/>
          <w:lang w:val="es-BO"/>
        </w:rPr>
      </w:pPr>
      <w:r>
        <w:rPr>
          <w:rFonts w:ascii="Calibri" w:hAnsi="Calibri" w:cs="Calibri"/>
          <w:sz w:val="22"/>
          <w:szCs w:val="22"/>
          <w:lang w:val="es-BO"/>
        </w:rPr>
        <w:t xml:space="preserve">Finalmente para obtener las vulnerabilidades el nivel de riesgo se combinarán </w:t>
      </w:r>
      <w:r w:rsidRPr="004C3A53">
        <w:rPr>
          <w:rFonts w:ascii="Calibri" w:hAnsi="Calibri" w:cs="Calibri"/>
          <w:sz w:val="22"/>
          <w:szCs w:val="22"/>
          <w:lang w:val="es-BO"/>
        </w:rPr>
        <w:t>los valo</w:t>
      </w:r>
      <w:r>
        <w:rPr>
          <w:rFonts w:ascii="Calibri" w:hAnsi="Calibri" w:cs="Calibri"/>
          <w:sz w:val="22"/>
          <w:szCs w:val="22"/>
          <w:lang w:val="es-BO"/>
        </w:rPr>
        <w:t xml:space="preserve">res de Probabilidad e Impacto </w:t>
      </w:r>
      <w:r w:rsidRPr="004C3A53">
        <w:rPr>
          <w:rFonts w:ascii="Calibri" w:hAnsi="Calibri" w:cs="Calibri"/>
          <w:sz w:val="22"/>
          <w:szCs w:val="22"/>
          <w:lang w:val="es-BO"/>
        </w:rPr>
        <w:t>mediante la Matriz de Riesgos</w:t>
      </w:r>
      <w:r>
        <w:rPr>
          <w:rFonts w:ascii="Calibri" w:hAnsi="Calibri" w:cs="Calibri"/>
          <w:sz w:val="22"/>
          <w:szCs w:val="22"/>
          <w:lang w:val="es-BO"/>
        </w:rPr>
        <w:t xml:space="preserve"> (</w:t>
      </w:r>
      <w:proofErr w:type="spellStart"/>
      <w:r>
        <w:rPr>
          <w:rFonts w:ascii="Calibri" w:hAnsi="Calibri" w:cs="Calibri"/>
          <w:sz w:val="22"/>
          <w:szCs w:val="22"/>
          <w:lang w:val="es-BO"/>
        </w:rPr>
        <w:t>Fig</w:t>
      </w:r>
      <w:proofErr w:type="spellEnd"/>
      <w:r>
        <w:rPr>
          <w:rFonts w:ascii="Calibri" w:hAnsi="Calibri" w:cs="Calibri"/>
          <w:sz w:val="22"/>
          <w:szCs w:val="22"/>
          <w:lang w:val="es-BO"/>
        </w:rPr>
        <w:t xml:space="preserve"> 2)</w:t>
      </w:r>
      <w:r w:rsidRPr="004C3A53">
        <w:rPr>
          <w:rFonts w:ascii="Calibri" w:hAnsi="Calibri" w:cs="Calibri"/>
          <w:sz w:val="22"/>
          <w:szCs w:val="22"/>
          <w:lang w:val="es-BO"/>
        </w:rPr>
        <w:t>:</w:t>
      </w:r>
    </w:p>
    <w:p w14:paraId="491B9BA0" w14:textId="77777777" w:rsidR="003C6199" w:rsidRDefault="003C6199" w:rsidP="00965750">
      <w:pPr>
        <w:pStyle w:val="Prrafodelista"/>
        <w:autoSpaceDE w:val="0"/>
        <w:autoSpaceDN w:val="0"/>
        <w:adjustRightInd w:val="0"/>
        <w:spacing w:after="120"/>
        <w:ind w:left="480"/>
        <w:jc w:val="both"/>
        <w:rPr>
          <w:rFonts w:ascii="Calibri" w:hAnsi="Calibri" w:cs="Calibri"/>
          <w:sz w:val="22"/>
          <w:szCs w:val="22"/>
          <w:lang w:val="es-BO"/>
        </w:rPr>
      </w:pPr>
    </w:p>
    <w:p w14:paraId="2F70B067" w14:textId="77777777" w:rsidR="00E74AE1" w:rsidRDefault="00E74AE1" w:rsidP="00965750">
      <w:pPr>
        <w:pStyle w:val="Prrafodelista"/>
        <w:autoSpaceDE w:val="0"/>
        <w:autoSpaceDN w:val="0"/>
        <w:adjustRightInd w:val="0"/>
        <w:spacing w:after="120"/>
        <w:ind w:left="480"/>
        <w:jc w:val="both"/>
        <w:rPr>
          <w:rFonts w:ascii="Calibri" w:hAnsi="Calibri" w:cs="Calibri"/>
          <w:sz w:val="22"/>
          <w:szCs w:val="22"/>
          <w:lang w:val="es-BO"/>
        </w:rPr>
      </w:pPr>
    </w:p>
    <w:p w14:paraId="112C3B0F" w14:textId="77777777" w:rsidR="00E74AE1" w:rsidRDefault="00E74AE1" w:rsidP="00965750">
      <w:pPr>
        <w:pStyle w:val="Prrafodelista"/>
        <w:autoSpaceDE w:val="0"/>
        <w:autoSpaceDN w:val="0"/>
        <w:adjustRightInd w:val="0"/>
        <w:spacing w:after="120"/>
        <w:ind w:left="480"/>
        <w:jc w:val="both"/>
        <w:rPr>
          <w:rFonts w:ascii="Calibri" w:hAnsi="Calibri" w:cs="Calibri"/>
          <w:sz w:val="22"/>
          <w:szCs w:val="22"/>
          <w:lang w:val="es-BO"/>
        </w:rPr>
      </w:pPr>
    </w:p>
    <w:p w14:paraId="68E2678B" w14:textId="77777777" w:rsidR="00E74AE1" w:rsidRDefault="00E74AE1" w:rsidP="00965750">
      <w:pPr>
        <w:pStyle w:val="Prrafodelista"/>
        <w:autoSpaceDE w:val="0"/>
        <w:autoSpaceDN w:val="0"/>
        <w:adjustRightInd w:val="0"/>
        <w:spacing w:after="120"/>
        <w:ind w:left="480"/>
        <w:jc w:val="both"/>
        <w:rPr>
          <w:rFonts w:ascii="Calibri" w:hAnsi="Calibri" w:cs="Calibri"/>
          <w:sz w:val="22"/>
          <w:szCs w:val="22"/>
          <w:lang w:val="es-BO"/>
        </w:rPr>
      </w:pPr>
    </w:p>
    <w:p w14:paraId="50AB2912" w14:textId="77777777" w:rsidR="00E74AE1" w:rsidRDefault="00E74AE1" w:rsidP="00965750">
      <w:pPr>
        <w:pStyle w:val="Prrafodelista"/>
        <w:autoSpaceDE w:val="0"/>
        <w:autoSpaceDN w:val="0"/>
        <w:adjustRightInd w:val="0"/>
        <w:spacing w:after="120"/>
        <w:ind w:left="480"/>
        <w:jc w:val="both"/>
        <w:rPr>
          <w:rFonts w:ascii="Calibri" w:hAnsi="Calibri" w:cs="Calibri"/>
          <w:sz w:val="22"/>
          <w:szCs w:val="22"/>
          <w:lang w:val="es-BO"/>
        </w:rPr>
      </w:pPr>
      <w:bookmarkStart w:id="8" w:name="_GoBack"/>
      <w:bookmarkEnd w:id="8"/>
    </w:p>
    <w:p w14:paraId="432E1CBF" w14:textId="0E625683" w:rsidR="003C6199" w:rsidRDefault="004050C1" w:rsidP="003C6199">
      <w:pPr>
        <w:pStyle w:val="Prrafodelista"/>
        <w:autoSpaceDE w:val="0"/>
        <w:autoSpaceDN w:val="0"/>
        <w:adjustRightInd w:val="0"/>
        <w:spacing w:after="120"/>
        <w:ind w:left="480"/>
        <w:jc w:val="center"/>
        <w:rPr>
          <w:rFonts w:ascii="Calibri" w:hAnsi="Calibri" w:cs="Calibri"/>
          <w:sz w:val="22"/>
          <w:szCs w:val="22"/>
          <w:lang w:val="es-BO"/>
        </w:rPr>
      </w:pPr>
      <w:r>
        <w:rPr>
          <w:rFonts w:ascii="Calibri" w:hAnsi="Calibri" w:cs="Calibri"/>
          <w:b/>
          <w:sz w:val="22"/>
          <w:szCs w:val="22"/>
          <w:lang w:val="es-BO"/>
        </w:rPr>
        <w:t>Fig. 2</w:t>
      </w:r>
      <w:r w:rsidR="003C6199" w:rsidRPr="003C6199">
        <w:rPr>
          <w:rFonts w:ascii="Calibri" w:hAnsi="Calibri" w:cs="Calibri"/>
          <w:b/>
          <w:sz w:val="22"/>
          <w:szCs w:val="22"/>
          <w:lang w:val="es-BO"/>
        </w:rPr>
        <w:t xml:space="preserve"> Matriz de riesgos</w:t>
      </w:r>
    </w:p>
    <w:p w14:paraId="4437BE6E" w14:textId="221FBF69" w:rsidR="004C3A53" w:rsidRPr="004C3A53" w:rsidRDefault="004C3A53" w:rsidP="00965750">
      <w:pPr>
        <w:pStyle w:val="Prrafodelista"/>
        <w:autoSpaceDE w:val="0"/>
        <w:autoSpaceDN w:val="0"/>
        <w:adjustRightInd w:val="0"/>
        <w:spacing w:after="120"/>
        <w:ind w:left="480"/>
        <w:jc w:val="both"/>
        <w:rPr>
          <w:rFonts w:ascii="Calibri" w:hAnsi="Calibri" w:cs="Calibri"/>
          <w:sz w:val="22"/>
          <w:szCs w:val="22"/>
          <w:lang w:val="es-BO"/>
        </w:rPr>
      </w:pPr>
      <w:r w:rsidRPr="009C078C">
        <w:rPr>
          <w:noProof/>
          <w:lang w:val="es-BO" w:eastAsia="es-BO"/>
        </w:rPr>
        <w:drawing>
          <wp:inline distT="0" distB="0" distL="0" distR="0" wp14:anchorId="13823782" wp14:editId="05981F37">
            <wp:extent cx="5382895" cy="3890645"/>
            <wp:effectExtent l="0" t="0" r="8255" b="0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82895" cy="3890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9915C07" w14:textId="77777777" w:rsidR="004C3A53" w:rsidRPr="004C3A53" w:rsidRDefault="004C3A53" w:rsidP="00315A92">
      <w:pPr>
        <w:pStyle w:val="Prrafodelista"/>
        <w:autoSpaceDE w:val="0"/>
        <w:autoSpaceDN w:val="0"/>
        <w:adjustRightInd w:val="0"/>
        <w:spacing w:after="120"/>
        <w:ind w:left="480"/>
        <w:jc w:val="both"/>
        <w:rPr>
          <w:rFonts w:ascii="Calibri" w:hAnsi="Calibri" w:cs="Calibri"/>
          <w:sz w:val="22"/>
          <w:szCs w:val="22"/>
          <w:lang w:val="es-BO"/>
        </w:rPr>
      </w:pPr>
    </w:p>
    <w:p w14:paraId="548474CC" w14:textId="678E55C7" w:rsidR="004C3A53" w:rsidRPr="004C3A53" w:rsidRDefault="00965750" w:rsidP="00965750">
      <w:pPr>
        <w:pStyle w:val="Prrafodelista"/>
        <w:ind w:left="480"/>
      </w:pPr>
      <w:r>
        <w:rPr>
          <w:rFonts w:ascii="Calibri" w:hAnsi="Calibri" w:cs="Calibri"/>
          <w:sz w:val="22"/>
          <w:szCs w:val="22"/>
          <w:lang w:val="es-BO"/>
        </w:rPr>
        <w:t xml:space="preserve">El análisis </w:t>
      </w:r>
      <w:r w:rsidR="004C3A53" w:rsidRPr="004C3A53">
        <w:rPr>
          <w:rFonts w:ascii="Calibri" w:hAnsi="Calibri" w:cs="Calibri"/>
          <w:sz w:val="22"/>
          <w:szCs w:val="22"/>
          <w:lang w:val="es-BO"/>
        </w:rPr>
        <w:t>del Riesgo finaliza con la valoración del riesgo (Crítico, Alto, Medio, Bajo e Irrelevante) por cada activo de información</w:t>
      </w:r>
    </w:p>
    <w:p w14:paraId="1DF68D7E" w14:textId="007DB75E" w:rsidR="00604463" w:rsidRDefault="00A92DAE" w:rsidP="00A92DAE">
      <w:pPr>
        <w:pStyle w:val="Ttulo2"/>
        <w:numPr>
          <w:ilvl w:val="3"/>
          <w:numId w:val="46"/>
        </w:numPr>
        <w:ind w:left="1276" w:hanging="1003"/>
        <w:rPr>
          <w:rFonts w:cs="Calibri"/>
        </w:rPr>
      </w:pPr>
      <w:bookmarkStart w:id="9" w:name="_Toc480235996"/>
      <w:r>
        <w:rPr>
          <w:rFonts w:cs="Calibri"/>
        </w:rPr>
        <w:t>VALORACIÓN DEL RIESGO</w:t>
      </w:r>
      <w:bookmarkEnd w:id="9"/>
    </w:p>
    <w:p w14:paraId="1E5D684C" w14:textId="3FFAD99E" w:rsidR="00315A92" w:rsidRDefault="00315A92" w:rsidP="00315A92">
      <w:pPr>
        <w:rPr>
          <w:rFonts w:ascii="Calibri" w:hAnsi="Calibri" w:cs="Calibri"/>
          <w:sz w:val="22"/>
          <w:szCs w:val="22"/>
          <w:lang w:val="es-BO" w:eastAsia="es-ES"/>
        </w:rPr>
      </w:pPr>
      <w:r w:rsidRPr="00315A92">
        <w:rPr>
          <w:rFonts w:ascii="Calibri" w:hAnsi="Calibri" w:cs="Calibri"/>
          <w:sz w:val="22"/>
          <w:szCs w:val="22"/>
          <w:lang w:val="es-BO" w:eastAsia="es-ES"/>
        </w:rPr>
        <w:t>De esta etapa</w:t>
      </w:r>
      <w:r>
        <w:rPr>
          <w:rFonts w:ascii="Calibri" w:hAnsi="Calibri" w:cs="Calibri"/>
          <w:sz w:val="22"/>
          <w:szCs w:val="22"/>
          <w:lang w:val="es-BO" w:eastAsia="es-ES"/>
        </w:rPr>
        <w:t xml:space="preserve"> debe obtenerse como resultado la priorización de los riesgos obtenidos en el análisis del riesgo, la evaluación ayudará a la toma de decisiones, determinando los riesgos a tratar y a la prioridad para implementar el tratamiento.</w:t>
      </w:r>
    </w:p>
    <w:p w14:paraId="377818D8" w14:textId="697EB7EB" w:rsidR="00315A92" w:rsidRDefault="00315A92" w:rsidP="00315A92">
      <w:pPr>
        <w:rPr>
          <w:rFonts w:ascii="Calibri" w:hAnsi="Calibri" w:cs="Calibri"/>
          <w:sz w:val="22"/>
          <w:szCs w:val="22"/>
          <w:lang w:val="es-BO" w:eastAsia="es-ES"/>
        </w:rPr>
      </w:pPr>
      <w:r>
        <w:rPr>
          <w:rFonts w:ascii="Calibri" w:hAnsi="Calibri" w:cs="Calibri"/>
          <w:sz w:val="22"/>
          <w:szCs w:val="22"/>
          <w:lang w:val="es-BO" w:eastAsia="es-ES"/>
        </w:rPr>
        <w:t>Por ejemplo se puede decidir realizar un tratamiento a solamente los niveles Alto y Crítico y dejando a los niveles Medio, Bajo e irrelevante como riesgos menores o triviales, esto dependerá del análisis que se</w:t>
      </w:r>
      <w:r w:rsidR="00AC2C53">
        <w:rPr>
          <w:rFonts w:ascii="Calibri" w:hAnsi="Calibri" w:cs="Calibri"/>
          <w:sz w:val="22"/>
          <w:szCs w:val="22"/>
          <w:lang w:val="es-BO" w:eastAsia="es-ES"/>
        </w:rPr>
        <w:t xml:space="preserve"> realice </w:t>
      </w:r>
      <w:r w:rsidR="0078548B">
        <w:rPr>
          <w:rFonts w:ascii="Calibri" w:hAnsi="Calibri" w:cs="Calibri"/>
          <w:sz w:val="22"/>
          <w:szCs w:val="22"/>
          <w:lang w:val="es-BO" w:eastAsia="es-ES"/>
        </w:rPr>
        <w:t xml:space="preserve">la alta dirección de una organización </w:t>
      </w:r>
      <w:r w:rsidR="00AC2C53">
        <w:rPr>
          <w:rFonts w:ascii="Calibri" w:hAnsi="Calibri" w:cs="Calibri"/>
          <w:sz w:val="22"/>
          <w:szCs w:val="22"/>
          <w:lang w:val="es-BO" w:eastAsia="es-ES"/>
        </w:rPr>
        <w:t>en coordinación con el área de TI.</w:t>
      </w:r>
    </w:p>
    <w:p w14:paraId="31506155" w14:textId="1E2B7AF8" w:rsidR="004050C1" w:rsidRDefault="004050C1" w:rsidP="00315A92">
      <w:pPr>
        <w:rPr>
          <w:rFonts w:ascii="Calibri" w:hAnsi="Calibri" w:cs="Calibri"/>
          <w:sz w:val="22"/>
          <w:szCs w:val="22"/>
          <w:lang w:val="es-BO" w:eastAsia="es-ES"/>
        </w:rPr>
      </w:pPr>
      <w:r>
        <w:rPr>
          <w:rFonts w:ascii="Calibri" w:hAnsi="Calibri" w:cs="Calibri"/>
          <w:sz w:val="22"/>
          <w:szCs w:val="22"/>
          <w:lang w:val="es-BO" w:eastAsia="es-ES"/>
        </w:rPr>
        <w:t xml:space="preserve">La </w:t>
      </w:r>
      <w:r w:rsidR="0078548B">
        <w:rPr>
          <w:rFonts w:ascii="Calibri" w:hAnsi="Calibri" w:cs="Calibri"/>
          <w:sz w:val="22"/>
          <w:szCs w:val="22"/>
          <w:lang w:val="es-BO" w:eastAsia="es-ES"/>
        </w:rPr>
        <w:t xml:space="preserve">priorización puede ser establecida a partir del </w:t>
      </w:r>
      <w:r>
        <w:rPr>
          <w:rFonts w:ascii="Calibri" w:hAnsi="Calibri" w:cs="Calibri"/>
          <w:sz w:val="22"/>
          <w:szCs w:val="22"/>
          <w:lang w:val="es-BO" w:eastAsia="es-ES"/>
        </w:rPr>
        <w:t>apetito de riesgo</w:t>
      </w:r>
      <w:r w:rsidR="002B1D68">
        <w:rPr>
          <w:rFonts w:ascii="Calibri" w:hAnsi="Calibri" w:cs="Calibri"/>
          <w:sz w:val="22"/>
          <w:szCs w:val="22"/>
          <w:lang w:val="es-BO" w:eastAsia="es-ES"/>
        </w:rPr>
        <w:t xml:space="preserve"> que previamente defina la organización</w:t>
      </w:r>
      <w:r>
        <w:rPr>
          <w:rFonts w:ascii="Calibri" w:hAnsi="Calibri" w:cs="Calibri"/>
          <w:sz w:val="22"/>
          <w:szCs w:val="22"/>
          <w:lang w:val="es-BO" w:eastAsia="es-ES"/>
        </w:rPr>
        <w:t>, ver Fig. 3.</w:t>
      </w:r>
    </w:p>
    <w:p w14:paraId="19DA7EF0" w14:textId="77777777" w:rsidR="0075627B" w:rsidRDefault="0075627B" w:rsidP="00315A92">
      <w:pPr>
        <w:rPr>
          <w:rFonts w:ascii="Calibri" w:hAnsi="Calibri" w:cs="Calibri"/>
          <w:sz w:val="22"/>
          <w:szCs w:val="22"/>
          <w:lang w:val="es-BO" w:eastAsia="es-ES"/>
        </w:rPr>
      </w:pPr>
    </w:p>
    <w:p w14:paraId="724EC0EE" w14:textId="731DA2B9" w:rsidR="004050C1" w:rsidRPr="004050C1" w:rsidRDefault="004050C1" w:rsidP="004050C1">
      <w:pPr>
        <w:jc w:val="center"/>
        <w:rPr>
          <w:rFonts w:ascii="Calibri" w:hAnsi="Calibri" w:cs="Calibri"/>
          <w:b/>
          <w:sz w:val="22"/>
          <w:szCs w:val="22"/>
          <w:lang w:val="es-BO" w:eastAsia="es-ES"/>
        </w:rPr>
      </w:pPr>
      <w:r w:rsidRPr="004050C1">
        <w:rPr>
          <w:rFonts w:ascii="Calibri" w:hAnsi="Calibri" w:cs="Calibri"/>
          <w:b/>
          <w:sz w:val="22"/>
          <w:szCs w:val="22"/>
          <w:lang w:val="es-BO" w:eastAsia="es-ES"/>
        </w:rPr>
        <w:t xml:space="preserve">Fig. 3 </w:t>
      </w:r>
      <w:r w:rsidR="002B1D68">
        <w:rPr>
          <w:rFonts w:ascii="Calibri" w:hAnsi="Calibri" w:cs="Calibri"/>
          <w:b/>
          <w:sz w:val="22"/>
          <w:szCs w:val="22"/>
          <w:lang w:val="es-BO" w:eastAsia="es-ES"/>
        </w:rPr>
        <w:t>Priorización</w:t>
      </w:r>
      <w:r w:rsidRPr="004050C1">
        <w:rPr>
          <w:rFonts w:ascii="Calibri" w:hAnsi="Calibri" w:cs="Calibri"/>
          <w:b/>
          <w:sz w:val="22"/>
          <w:szCs w:val="22"/>
          <w:lang w:val="es-BO" w:eastAsia="es-ES"/>
        </w:rPr>
        <w:t xml:space="preserve"> de</w:t>
      </w:r>
      <w:r w:rsidR="002B1D68">
        <w:rPr>
          <w:rFonts w:ascii="Calibri" w:hAnsi="Calibri" w:cs="Calibri"/>
          <w:b/>
          <w:sz w:val="22"/>
          <w:szCs w:val="22"/>
          <w:lang w:val="es-BO" w:eastAsia="es-ES"/>
        </w:rPr>
        <w:t>l</w:t>
      </w:r>
      <w:r w:rsidRPr="004050C1">
        <w:rPr>
          <w:rFonts w:ascii="Calibri" w:hAnsi="Calibri" w:cs="Calibri"/>
          <w:b/>
          <w:sz w:val="22"/>
          <w:szCs w:val="22"/>
          <w:lang w:val="es-BO" w:eastAsia="es-ES"/>
        </w:rPr>
        <w:t xml:space="preserve"> riesgo</w:t>
      </w:r>
    </w:p>
    <w:p w14:paraId="34E89457" w14:textId="71081BBB" w:rsidR="0075627B" w:rsidRPr="00315A92" w:rsidRDefault="0075627B" w:rsidP="0075627B">
      <w:pPr>
        <w:jc w:val="center"/>
        <w:rPr>
          <w:rFonts w:ascii="Calibri" w:hAnsi="Calibri" w:cs="Calibri"/>
          <w:sz w:val="22"/>
          <w:szCs w:val="22"/>
          <w:lang w:val="es-BO" w:eastAsia="es-ES"/>
        </w:rPr>
      </w:pPr>
      <w:r>
        <w:rPr>
          <w:rFonts w:ascii="Calibri" w:hAnsi="Calibri" w:cs="Calibri"/>
          <w:noProof/>
          <w:sz w:val="22"/>
          <w:szCs w:val="22"/>
          <w:lang w:val="es-BO" w:eastAsia="es-BO"/>
        </w:rPr>
        <w:drawing>
          <wp:inline distT="0" distB="0" distL="0" distR="0" wp14:anchorId="755C9B46" wp14:editId="5A6F0B0F">
            <wp:extent cx="5305425" cy="2130425"/>
            <wp:effectExtent l="0" t="0" r="9525" b="3175"/>
            <wp:docPr id="5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05425" cy="2130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C06454" w14:textId="2B34AC67" w:rsidR="0007315E" w:rsidRPr="0075627B" w:rsidRDefault="00A92DAE" w:rsidP="00A92DAE">
      <w:pPr>
        <w:pStyle w:val="Ttulo2"/>
        <w:numPr>
          <w:ilvl w:val="2"/>
          <w:numId w:val="46"/>
        </w:numPr>
        <w:ind w:left="709" w:hanging="709"/>
        <w:rPr>
          <w:rFonts w:cs="Calibri"/>
          <w:szCs w:val="22"/>
          <w:lang w:val="es-BO"/>
        </w:rPr>
      </w:pPr>
      <w:bookmarkStart w:id="10" w:name="_Toc480235997"/>
      <w:r w:rsidRPr="0075627B">
        <w:rPr>
          <w:rFonts w:cs="Calibri"/>
          <w:szCs w:val="22"/>
          <w:lang w:val="es-BO"/>
        </w:rPr>
        <w:t>TRATAMIENTO DEL RIESGO</w:t>
      </w:r>
      <w:bookmarkEnd w:id="10"/>
    </w:p>
    <w:p w14:paraId="5DD5D417" w14:textId="71B1E197" w:rsidR="00F46A34" w:rsidRDefault="00625A15" w:rsidP="00964334">
      <w:pPr>
        <w:rPr>
          <w:rFonts w:ascii="Calibri" w:hAnsi="Calibri" w:cs="Calibri"/>
          <w:sz w:val="22"/>
          <w:szCs w:val="22"/>
          <w:lang w:val="es-BO"/>
        </w:rPr>
      </w:pPr>
      <w:r>
        <w:rPr>
          <w:rFonts w:ascii="Calibri" w:hAnsi="Calibri" w:cs="Calibri"/>
          <w:sz w:val="22"/>
          <w:szCs w:val="22"/>
          <w:lang w:val="es-BO"/>
        </w:rPr>
        <w:t>Una vez concluida la apreciación del riesgo, el tratamiento consiste en llegar a un acuerdo sobre una o más opciones relevantes para cambiar la probabilidad de ocurrencia, el impacto, o ambos.</w:t>
      </w:r>
    </w:p>
    <w:p w14:paraId="4A27BE07" w14:textId="1162BF88" w:rsidR="00625A15" w:rsidRDefault="005A0EC2" w:rsidP="00964334">
      <w:pPr>
        <w:rPr>
          <w:rFonts w:ascii="Calibri" w:hAnsi="Calibri" w:cs="Calibri"/>
          <w:sz w:val="22"/>
          <w:szCs w:val="22"/>
          <w:lang w:val="es-BO"/>
        </w:rPr>
      </w:pPr>
      <w:r>
        <w:rPr>
          <w:rFonts w:ascii="Calibri" w:hAnsi="Calibri" w:cs="Calibri"/>
          <w:sz w:val="22"/>
          <w:szCs w:val="22"/>
          <w:lang w:val="es-BO"/>
        </w:rPr>
        <w:t>En este contexto se deberá elegir Evitar, Retener, aumentar, compartir, remover o modificar el riesgo</w:t>
      </w:r>
      <w:r w:rsidR="00A72E7E">
        <w:rPr>
          <w:rFonts w:ascii="Calibri" w:hAnsi="Calibri" w:cs="Calibri"/>
          <w:sz w:val="22"/>
          <w:szCs w:val="22"/>
          <w:lang w:val="es-BO"/>
        </w:rPr>
        <w:t xml:space="preserve"> este nuevo análisis debe tomar en cuenta considerando el costo/beneficio de cada riesgo.</w:t>
      </w:r>
    </w:p>
    <w:p w14:paraId="52EE0C82" w14:textId="20B1D8BD" w:rsidR="00A72E7E" w:rsidRDefault="00A72E7E" w:rsidP="00964334">
      <w:pPr>
        <w:rPr>
          <w:rFonts w:ascii="Calibri" w:hAnsi="Calibri" w:cs="Calibri"/>
          <w:sz w:val="22"/>
          <w:szCs w:val="22"/>
          <w:lang w:val="es-BO"/>
        </w:rPr>
      </w:pPr>
      <w:r>
        <w:rPr>
          <w:rFonts w:ascii="Calibri" w:hAnsi="Calibri" w:cs="Calibri"/>
          <w:sz w:val="22"/>
          <w:szCs w:val="22"/>
          <w:lang w:val="es-BO"/>
        </w:rPr>
        <w:t xml:space="preserve">El </w:t>
      </w:r>
      <w:r w:rsidR="001D5AC5">
        <w:rPr>
          <w:rFonts w:ascii="Calibri" w:hAnsi="Calibri" w:cs="Calibri"/>
          <w:sz w:val="22"/>
          <w:szCs w:val="22"/>
          <w:lang w:val="es-BO"/>
        </w:rPr>
        <w:t>Líder del área de TI</w:t>
      </w:r>
      <w:r>
        <w:rPr>
          <w:rFonts w:ascii="Calibri" w:hAnsi="Calibri" w:cs="Calibri"/>
          <w:sz w:val="22"/>
          <w:szCs w:val="22"/>
          <w:lang w:val="es-BO"/>
        </w:rPr>
        <w:t xml:space="preserve"> en coordinación con las partes interesadas</w:t>
      </w:r>
      <w:r w:rsidR="00263C95">
        <w:rPr>
          <w:rFonts w:ascii="Calibri" w:hAnsi="Calibri" w:cs="Calibri"/>
          <w:sz w:val="22"/>
          <w:szCs w:val="22"/>
          <w:lang w:val="es-BO"/>
        </w:rPr>
        <w:t xml:space="preserve"> (administrador y propietarios de los activos)</w:t>
      </w:r>
      <w:r>
        <w:rPr>
          <w:rFonts w:ascii="Calibri" w:hAnsi="Calibri" w:cs="Calibri"/>
          <w:sz w:val="22"/>
          <w:szCs w:val="22"/>
          <w:lang w:val="es-BO"/>
        </w:rPr>
        <w:t xml:space="preserve"> deberá tomar la decisión sobre las opciones de tratamiento del riesgo, esta </w:t>
      </w:r>
      <w:r w:rsidR="00263C95">
        <w:rPr>
          <w:rFonts w:ascii="Calibri" w:hAnsi="Calibri" w:cs="Calibri"/>
          <w:sz w:val="22"/>
          <w:szCs w:val="22"/>
          <w:lang w:val="es-BO"/>
        </w:rPr>
        <w:t>decisión</w:t>
      </w:r>
      <w:r>
        <w:rPr>
          <w:rFonts w:ascii="Calibri" w:hAnsi="Calibri" w:cs="Calibri"/>
          <w:sz w:val="22"/>
          <w:szCs w:val="22"/>
          <w:lang w:val="es-BO"/>
        </w:rPr>
        <w:t xml:space="preserve"> puede incluir:</w:t>
      </w:r>
    </w:p>
    <w:p w14:paraId="56FB12D5" w14:textId="6A2376C5" w:rsidR="00A72E7E" w:rsidRDefault="00A72E7E" w:rsidP="00A72E7E">
      <w:pPr>
        <w:pStyle w:val="Prrafodelista"/>
        <w:numPr>
          <w:ilvl w:val="0"/>
          <w:numId w:val="24"/>
        </w:numPr>
        <w:rPr>
          <w:rFonts w:ascii="Calibri" w:hAnsi="Calibri" w:cs="Calibri"/>
          <w:sz w:val="22"/>
          <w:szCs w:val="22"/>
          <w:lang w:val="es-BO"/>
        </w:rPr>
      </w:pPr>
      <w:r>
        <w:rPr>
          <w:rFonts w:ascii="Calibri" w:hAnsi="Calibri" w:cs="Calibri"/>
          <w:sz w:val="22"/>
          <w:szCs w:val="22"/>
          <w:lang w:val="es-BO"/>
        </w:rPr>
        <w:t>Las razones que justifican la selección de las opciones de tratamiento incluyendo los beneficios previstos.</w:t>
      </w:r>
    </w:p>
    <w:p w14:paraId="20189547" w14:textId="11340419" w:rsidR="00A72E7E" w:rsidRDefault="00A72E7E" w:rsidP="00A72E7E">
      <w:pPr>
        <w:pStyle w:val="Prrafodelista"/>
        <w:numPr>
          <w:ilvl w:val="0"/>
          <w:numId w:val="24"/>
        </w:numPr>
        <w:rPr>
          <w:rFonts w:ascii="Calibri" w:hAnsi="Calibri" w:cs="Calibri"/>
          <w:sz w:val="22"/>
          <w:szCs w:val="22"/>
          <w:lang w:val="es-BO"/>
        </w:rPr>
      </w:pPr>
      <w:r>
        <w:rPr>
          <w:rFonts w:ascii="Calibri" w:hAnsi="Calibri" w:cs="Calibri"/>
          <w:sz w:val="22"/>
          <w:szCs w:val="22"/>
          <w:lang w:val="es-BO"/>
        </w:rPr>
        <w:t xml:space="preserve">Las personas </w:t>
      </w:r>
      <w:r w:rsidR="00263C95">
        <w:rPr>
          <w:rFonts w:ascii="Calibri" w:hAnsi="Calibri" w:cs="Calibri"/>
          <w:sz w:val="22"/>
          <w:szCs w:val="22"/>
          <w:lang w:val="es-BO"/>
        </w:rPr>
        <w:t>responsables de</w:t>
      </w:r>
      <w:r>
        <w:rPr>
          <w:rFonts w:ascii="Calibri" w:hAnsi="Calibri" w:cs="Calibri"/>
          <w:sz w:val="22"/>
          <w:szCs w:val="22"/>
          <w:lang w:val="es-BO"/>
        </w:rPr>
        <w:t xml:space="preserve"> la aprobación del plan y las personas responsables de la implementación del plan.</w:t>
      </w:r>
    </w:p>
    <w:p w14:paraId="38882419" w14:textId="7A78CD03" w:rsidR="00A72E7E" w:rsidRDefault="00A72E7E" w:rsidP="00A72E7E">
      <w:pPr>
        <w:pStyle w:val="Prrafodelista"/>
        <w:numPr>
          <w:ilvl w:val="0"/>
          <w:numId w:val="24"/>
        </w:numPr>
        <w:rPr>
          <w:rFonts w:ascii="Calibri" w:hAnsi="Calibri" w:cs="Calibri"/>
          <w:sz w:val="22"/>
          <w:szCs w:val="22"/>
          <w:lang w:val="es-BO"/>
        </w:rPr>
      </w:pPr>
      <w:r>
        <w:rPr>
          <w:rFonts w:ascii="Calibri" w:hAnsi="Calibri" w:cs="Calibri"/>
          <w:sz w:val="22"/>
          <w:szCs w:val="22"/>
          <w:lang w:val="es-BO"/>
        </w:rPr>
        <w:t>Las acciones propuestas.</w:t>
      </w:r>
    </w:p>
    <w:p w14:paraId="27F4EEC5" w14:textId="360B8FED" w:rsidR="00A72E7E" w:rsidRDefault="00A72E7E" w:rsidP="00A72E7E">
      <w:pPr>
        <w:pStyle w:val="Prrafodelista"/>
        <w:numPr>
          <w:ilvl w:val="0"/>
          <w:numId w:val="24"/>
        </w:numPr>
        <w:rPr>
          <w:rFonts w:ascii="Calibri" w:hAnsi="Calibri" w:cs="Calibri"/>
          <w:sz w:val="22"/>
          <w:szCs w:val="22"/>
          <w:lang w:val="es-BO"/>
        </w:rPr>
      </w:pPr>
      <w:r>
        <w:rPr>
          <w:rFonts w:ascii="Calibri" w:hAnsi="Calibri" w:cs="Calibri"/>
          <w:sz w:val="22"/>
          <w:szCs w:val="22"/>
          <w:lang w:val="es-BO"/>
        </w:rPr>
        <w:t>Las necesidades de recursos, incluyendo las contingencias.</w:t>
      </w:r>
    </w:p>
    <w:p w14:paraId="075DD6F1" w14:textId="5205FB0F" w:rsidR="00A72E7E" w:rsidRDefault="00A72E7E" w:rsidP="00A72E7E">
      <w:pPr>
        <w:pStyle w:val="Prrafodelista"/>
        <w:numPr>
          <w:ilvl w:val="0"/>
          <w:numId w:val="24"/>
        </w:numPr>
        <w:rPr>
          <w:rFonts w:ascii="Calibri" w:hAnsi="Calibri" w:cs="Calibri"/>
          <w:sz w:val="22"/>
          <w:szCs w:val="22"/>
          <w:lang w:val="es-BO"/>
        </w:rPr>
      </w:pPr>
      <w:r>
        <w:rPr>
          <w:rFonts w:ascii="Calibri" w:hAnsi="Calibri" w:cs="Calibri"/>
          <w:sz w:val="22"/>
          <w:szCs w:val="22"/>
          <w:lang w:val="es-BO"/>
        </w:rPr>
        <w:t>Las medidas del desempeño y las restricciones.</w:t>
      </w:r>
    </w:p>
    <w:p w14:paraId="749D4FA9" w14:textId="4412ED95" w:rsidR="00A72E7E" w:rsidRDefault="00A72E7E" w:rsidP="00A72E7E">
      <w:pPr>
        <w:pStyle w:val="Prrafodelista"/>
        <w:numPr>
          <w:ilvl w:val="0"/>
          <w:numId w:val="24"/>
        </w:numPr>
        <w:rPr>
          <w:rFonts w:ascii="Calibri" w:hAnsi="Calibri" w:cs="Calibri"/>
          <w:sz w:val="22"/>
          <w:szCs w:val="22"/>
          <w:lang w:val="es-BO"/>
        </w:rPr>
      </w:pPr>
      <w:r>
        <w:rPr>
          <w:rFonts w:ascii="Calibri" w:hAnsi="Calibri" w:cs="Calibri"/>
          <w:sz w:val="22"/>
          <w:szCs w:val="22"/>
          <w:lang w:val="es-BO"/>
        </w:rPr>
        <w:t>Los requisitos en materia de información y de seguimiento.</w:t>
      </w:r>
    </w:p>
    <w:p w14:paraId="5219D526" w14:textId="6BEFE71F" w:rsidR="00A72E7E" w:rsidRDefault="00A72E7E" w:rsidP="00A72E7E">
      <w:pPr>
        <w:pStyle w:val="Prrafodelista"/>
        <w:numPr>
          <w:ilvl w:val="0"/>
          <w:numId w:val="24"/>
        </w:numPr>
        <w:rPr>
          <w:rFonts w:ascii="Calibri" w:hAnsi="Calibri" w:cs="Calibri"/>
          <w:sz w:val="22"/>
          <w:szCs w:val="22"/>
          <w:lang w:val="es-BO"/>
        </w:rPr>
      </w:pPr>
      <w:r>
        <w:rPr>
          <w:rFonts w:ascii="Calibri" w:hAnsi="Calibri" w:cs="Calibri"/>
          <w:sz w:val="22"/>
          <w:szCs w:val="22"/>
          <w:lang w:val="es-BO"/>
        </w:rPr>
        <w:t>Indicadores de efectividad del control.</w:t>
      </w:r>
    </w:p>
    <w:p w14:paraId="253135F6" w14:textId="6D827869" w:rsidR="00A72E7E" w:rsidRDefault="00A72E7E" w:rsidP="00A72E7E">
      <w:pPr>
        <w:pStyle w:val="Prrafodelista"/>
        <w:numPr>
          <w:ilvl w:val="0"/>
          <w:numId w:val="24"/>
        </w:numPr>
        <w:rPr>
          <w:rFonts w:ascii="Calibri" w:hAnsi="Calibri" w:cs="Calibri"/>
          <w:sz w:val="22"/>
          <w:szCs w:val="22"/>
          <w:lang w:val="es-BO"/>
        </w:rPr>
      </w:pPr>
      <w:r>
        <w:rPr>
          <w:rFonts w:ascii="Calibri" w:hAnsi="Calibri" w:cs="Calibri"/>
          <w:sz w:val="22"/>
          <w:szCs w:val="22"/>
          <w:lang w:val="es-BO"/>
        </w:rPr>
        <w:t>Presupuesto destinado para el control</w:t>
      </w:r>
    </w:p>
    <w:p w14:paraId="423CDCB6" w14:textId="12368F08" w:rsidR="00A72E7E" w:rsidRDefault="00A72E7E" w:rsidP="00A72E7E">
      <w:pPr>
        <w:pStyle w:val="Prrafodelista"/>
        <w:numPr>
          <w:ilvl w:val="0"/>
          <w:numId w:val="24"/>
        </w:numPr>
        <w:rPr>
          <w:rFonts w:ascii="Calibri" w:hAnsi="Calibri" w:cs="Calibri"/>
          <w:sz w:val="22"/>
          <w:szCs w:val="22"/>
          <w:lang w:val="es-BO"/>
        </w:rPr>
      </w:pPr>
      <w:r>
        <w:rPr>
          <w:rFonts w:ascii="Calibri" w:hAnsi="Calibri" w:cs="Calibri"/>
          <w:sz w:val="22"/>
          <w:szCs w:val="22"/>
          <w:lang w:val="es-BO"/>
        </w:rPr>
        <w:t>El calendario y la programación</w:t>
      </w:r>
    </w:p>
    <w:p w14:paraId="138DFEB0" w14:textId="77777777" w:rsidR="00263C95" w:rsidRPr="00A72E7E" w:rsidRDefault="00263C95" w:rsidP="00263C95">
      <w:pPr>
        <w:pStyle w:val="Prrafodelista"/>
        <w:ind w:left="720"/>
        <w:rPr>
          <w:rFonts w:ascii="Calibri" w:hAnsi="Calibri" w:cs="Calibri"/>
          <w:sz w:val="22"/>
          <w:szCs w:val="22"/>
          <w:lang w:val="es-BO"/>
        </w:rPr>
      </w:pPr>
    </w:p>
    <w:p w14:paraId="5F2421C4" w14:textId="77B856F1" w:rsidR="00A72E7E" w:rsidRDefault="00A72E7E" w:rsidP="00964334">
      <w:pPr>
        <w:rPr>
          <w:rFonts w:ascii="Calibri" w:hAnsi="Calibri" w:cs="Calibri"/>
          <w:sz w:val="22"/>
          <w:szCs w:val="22"/>
          <w:lang w:val="es-BO"/>
        </w:rPr>
      </w:pPr>
      <w:r>
        <w:rPr>
          <w:rFonts w:ascii="Calibri" w:hAnsi="Calibri" w:cs="Calibri"/>
          <w:sz w:val="22"/>
          <w:szCs w:val="22"/>
          <w:lang w:val="es-BO"/>
        </w:rPr>
        <w:t>Una vez tomada esta decisión, se deberá identificar y planificar las actividades para la aplicación de estas decisiones, mismas que deben ser clasificadas por orden de prioridad</w:t>
      </w:r>
      <w:r w:rsidR="00263C95">
        <w:rPr>
          <w:rFonts w:ascii="Calibri" w:hAnsi="Calibri" w:cs="Calibri"/>
          <w:sz w:val="22"/>
          <w:szCs w:val="22"/>
          <w:lang w:val="es-BO"/>
        </w:rPr>
        <w:t>.</w:t>
      </w:r>
    </w:p>
    <w:p w14:paraId="2DAB01B8" w14:textId="77777777" w:rsidR="005A0EC2" w:rsidRDefault="005A0EC2" w:rsidP="00964334">
      <w:pPr>
        <w:rPr>
          <w:rFonts w:ascii="Calibri" w:hAnsi="Calibri" w:cs="Calibri"/>
          <w:sz w:val="22"/>
          <w:szCs w:val="22"/>
          <w:lang w:val="es-BO"/>
        </w:rPr>
      </w:pPr>
    </w:p>
    <w:p w14:paraId="5C5D5B7A" w14:textId="42A98D56" w:rsidR="005A0EC2" w:rsidRDefault="005A0EC2" w:rsidP="00964334">
      <w:pPr>
        <w:rPr>
          <w:rFonts w:ascii="Calibri" w:hAnsi="Calibri" w:cs="Calibri"/>
          <w:sz w:val="22"/>
          <w:szCs w:val="22"/>
          <w:lang w:val="es-BO"/>
        </w:rPr>
      </w:pPr>
      <w:r>
        <w:rPr>
          <w:rFonts w:ascii="Calibri" w:hAnsi="Calibri" w:cs="Calibri"/>
          <w:sz w:val="22"/>
          <w:szCs w:val="22"/>
          <w:lang w:val="es-BO"/>
        </w:rPr>
        <w:t xml:space="preserve">El entregable para esta etapa es el Plan </w:t>
      </w:r>
      <w:r w:rsidR="00263C95">
        <w:rPr>
          <w:rFonts w:ascii="Calibri" w:hAnsi="Calibri" w:cs="Calibri"/>
          <w:sz w:val="22"/>
          <w:szCs w:val="22"/>
          <w:lang w:val="es-BO"/>
        </w:rPr>
        <w:t>de</w:t>
      </w:r>
      <w:r w:rsidR="00A92DAE">
        <w:rPr>
          <w:rFonts w:ascii="Calibri" w:hAnsi="Calibri" w:cs="Calibri"/>
          <w:sz w:val="22"/>
          <w:szCs w:val="22"/>
          <w:lang w:val="es-BO"/>
        </w:rPr>
        <w:t xml:space="preserve"> tratamiento del riesgo (</w:t>
      </w:r>
      <w:r w:rsidR="00D81EE9">
        <w:rPr>
          <w:rFonts w:ascii="Calibri" w:hAnsi="Calibri" w:cs="Calibri"/>
          <w:sz w:val="22"/>
          <w:szCs w:val="22"/>
          <w:lang w:val="es-BO"/>
        </w:rPr>
        <w:t>Anexo E</w:t>
      </w:r>
      <w:r w:rsidR="00A92DAE">
        <w:rPr>
          <w:rFonts w:ascii="Calibri" w:hAnsi="Calibri" w:cs="Calibri"/>
          <w:sz w:val="22"/>
          <w:szCs w:val="22"/>
          <w:lang w:val="es-BO"/>
        </w:rPr>
        <w:t>), que toma en cuenta aspectos tales como las actividades para el tratamiento, persona responsable de la implementación, recursos, métodos de evaluación y plazos de cumplimientos.</w:t>
      </w:r>
    </w:p>
    <w:p w14:paraId="7C5BF408" w14:textId="146DB934" w:rsidR="00F46A34" w:rsidRDefault="00F46A34" w:rsidP="00964334">
      <w:pPr>
        <w:rPr>
          <w:rFonts w:ascii="Calibri" w:hAnsi="Calibri" w:cs="Calibri"/>
          <w:sz w:val="22"/>
          <w:szCs w:val="22"/>
          <w:lang w:val="es-BO"/>
        </w:rPr>
      </w:pPr>
    </w:p>
    <w:p w14:paraId="467E22CD" w14:textId="77777777" w:rsidR="00A6065B" w:rsidRDefault="00A6065B" w:rsidP="00AD3FFF">
      <w:pPr>
        <w:pStyle w:val="Ttulo1"/>
        <w:numPr>
          <w:ilvl w:val="0"/>
          <w:numId w:val="0"/>
        </w:numPr>
        <w:ind w:left="357" w:hanging="357"/>
        <w:rPr>
          <w:rFonts w:cs="Calibri"/>
          <w:lang w:val="es-BO" w:eastAsia="es-BO"/>
        </w:rPr>
      </w:pPr>
      <w:bookmarkStart w:id="11" w:name="_Toc480235998"/>
      <w:r w:rsidRPr="001C6076">
        <w:rPr>
          <w:rFonts w:cs="Calibri"/>
          <w:lang w:val="es-BO" w:eastAsia="es-BO"/>
        </w:rPr>
        <w:t>Anexos</w:t>
      </w:r>
      <w:bookmarkEnd w:id="11"/>
    </w:p>
    <w:p w14:paraId="496217B9" w14:textId="77777777" w:rsidR="00BA1DFD" w:rsidRPr="00BA1DFD" w:rsidRDefault="00BA1DFD" w:rsidP="00BA1DFD">
      <w:pPr>
        <w:rPr>
          <w:lang w:val="es-BO" w:eastAsia="es-BO"/>
        </w:rPr>
      </w:pPr>
    </w:p>
    <w:tbl>
      <w:tblPr>
        <w:tblW w:w="83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67"/>
        <w:gridCol w:w="1569"/>
        <w:gridCol w:w="5948"/>
      </w:tblGrid>
      <w:tr w:rsidR="00826014" w:rsidRPr="00FD396F" w14:paraId="647B3684" w14:textId="77777777" w:rsidTr="000405C7">
        <w:trPr>
          <w:jc w:val="center"/>
        </w:trPr>
        <w:tc>
          <w:tcPr>
            <w:tcW w:w="867" w:type="dxa"/>
            <w:shd w:val="clear" w:color="auto" w:fill="99CCFF"/>
            <w:vAlign w:val="center"/>
          </w:tcPr>
          <w:p w14:paraId="5334F5B0" w14:textId="77777777" w:rsidR="00826014" w:rsidRPr="00FD396F" w:rsidRDefault="00826014" w:rsidP="000405C7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es-ES"/>
              </w:rPr>
            </w:pPr>
            <w:r w:rsidRPr="00FD396F">
              <w:rPr>
                <w:rFonts w:ascii="Calibri" w:hAnsi="Calibri" w:cs="Calibri"/>
                <w:b/>
                <w:bCs/>
                <w:sz w:val="22"/>
                <w:szCs w:val="22"/>
                <w:lang w:val="es-ES"/>
              </w:rPr>
              <w:t>Nro</w:t>
            </w:r>
            <w:r>
              <w:rPr>
                <w:rFonts w:ascii="Calibri" w:hAnsi="Calibri" w:cs="Calibri"/>
                <w:b/>
                <w:bCs/>
                <w:sz w:val="22"/>
                <w:szCs w:val="22"/>
                <w:lang w:val="es-ES"/>
              </w:rPr>
              <w:t>.</w:t>
            </w:r>
          </w:p>
        </w:tc>
        <w:tc>
          <w:tcPr>
            <w:tcW w:w="1569" w:type="dxa"/>
            <w:shd w:val="clear" w:color="auto" w:fill="99CCFF"/>
            <w:vAlign w:val="center"/>
          </w:tcPr>
          <w:p w14:paraId="31C246D7" w14:textId="77777777" w:rsidR="00826014" w:rsidRPr="00FD396F" w:rsidRDefault="00826014" w:rsidP="000405C7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es-ES"/>
              </w:rPr>
            </w:pPr>
            <w:r w:rsidRPr="00FD396F">
              <w:rPr>
                <w:rFonts w:ascii="Calibri" w:hAnsi="Calibri" w:cs="Calibri"/>
                <w:b/>
                <w:bCs/>
                <w:sz w:val="22"/>
                <w:szCs w:val="22"/>
                <w:lang w:val="es-ES"/>
              </w:rPr>
              <w:t>Anexo</w:t>
            </w:r>
          </w:p>
        </w:tc>
        <w:tc>
          <w:tcPr>
            <w:tcW w:w="5948" w:type="dxa"/>
            <w:shd w:val="clear" w:color="auto" w:fill="99CCFF"/>
            <w:vAlign w:val="center"/>
          </w:tcPr>
          <w:p w14:paraId="05248126" w14:textId="77777777" w:rsidR="00826014" w:rsidRPr="00FD396F" w:rsidRDefault="00826014" w:rsidP="000405C7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es-ES"/>
              </w:rPr>
            </w:pPr>
            <w:r w:rsidRPr="00FD396F">
              <w:rPr>
                <w:rFonts w:ascii="Calibri" w:hAnsi="Calibri" w:cs="Calibri"/>
                <w:b/>
                <w:bCs/>
                <w:sz w:val="22"/>
                <w:szCs w:val="22"/>
                <w:lang w:val="es-ES"/>
              </w:rPr>
              <w:t>Título del Anexo</w:t>
            </w:r>
          </w:p>
        </w:tc>
      </w:tr>
      <w:tr w:rsidR="00826014" w:rsidRPr="00FD396F" w14:paraId="5CFC4E9F" w14:textId="77777777" w:rsidTr="000405C7">
        <w:trPr>
          <w:jc w:val="center"/>
        </w:trPr>
        <w:tc>
          <w:tcPr>
            <w:tcW w:w="867" w:type="dxa"/>
            <w:shd w:val="clear" w:color="auto" w:fill="auto"/>
          </w:tcPr>
          <w:p w14:paraId="65E74A21" w14:textId="77777777" w:rsidR="00826014" w:rsidRPr="00FD396F" w:rsidRDefault="00826014" w:rsidP="006F565D">
            <w:pPr>
              <w:autoSpaceDE w:val="0"/>
              <w:autoSpaceDN w:val="0"/>
              <w:adjustRightInd w:val="0"/>
              <w:spacing w:after="120"/>
              <w:rPr>
                <w:rFonts w:ascii="Calibri" w:hAnsi="Calibri" w:cs="Calibri"/>
                <w:sz w:val="22"/>
                <w:szCs w:val="22"/>
                <w:lang w:val="es-ES"/>
              </w:rPr>
            </w:pPr>
            <w:r w:rsidRPr="00FD396F">
              <w:rPr>
                <w:rFonts w:ascii="Calibri" w:hAnsi="Calibri" w:cs="Calibri"/>
                <w:sz w:val="22"/>
                <w:szCs w:val="22"/>
                <w:lang w:val="es-ES"/>
              </w:rPr>
              <w:t>1</w:t>
            </w:r>
          </w:p>
        </w:tc>
        <w:tc>
          <w:tcPr>
            <w:tcW w:w="1569" w:type="dxa"/>
            <w:shd w:val="clear" w:color="auto" w:fill="auto"/>
          </w:tcPr>
          <w:p w14:paraId="7513CE91" w14:textId="77777777" w:rsidR="00826014" w:rsidRPr="00FD396F" w:rsidRDefault="00826014" w:rsidP="000405C7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Calibri" w:hAnsi="Calibri" w:cs="Calibri"/>
                <w:sz w:val="22"/>
                <w:szCs w:val="22"/>
                <w:lang w:val="es-ES"/>
              </w:rPr>
            </w:pPr>
            <w:r w:rsidRPr="00FD396F">
              <w:rPr>
                <w:rFonts w:ascii="Calibri" w:hAnsi="Calibri" w:cs="Calibri"/>
                <w:sz w:val="22"/>
                <w:szCs w:val="22"/>
                <w:lang w:val="es-ES"/>
              </w:rPr>
              <w:t>A</w:t>
            </w:r>
          </w:p>
        </w:tc>
        <w:tc>
          <w:tcPr>
            <w:tcW w:w="5948" w:type="dxa"/>
            <w:shd w:val="clear" w:color="auto" w:fill="auto"/>
          </w:tcPr>
          <w:p w14:paraId="13E8972D" w14:textId="229464C0" w:rsidR="00826014" w:rsidRPr="00FD396F" w:rsidRDefault="006F565D" w:rsidP="00C4389F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Calibri" w:hAnsi="Calibri" w:cs="Calibri"/>
                <w:sz w:val="22"/>
                <w:szCs w:val="22"/>
                <w:lang w:val="es-ES"/>
              </w:rPr>
            </w:pPr>
            <w:r w:rsidRPr="006F565D">
              <w:rPr>
                <w:rFonts w:ascii="Calibri" w:hAnsi="Calibri" w:cs="Calibri"/>
                <w:sz w:val="22"/>
                <w:szCs w:val="22"/>
                <w:lang w:val="es-ES"/>
              </w:rPr>
              <w:t xml:space="preserve">Formato para el Inventario de Activos </w:t>
            </w:r>
          </w:p>
        </w:tc>
      </w:tr>
      <w:tr w:rsidR="00826014" w:rsidRPr="00FD396F" w14:paraId="782C1CD0" w14:textId="77777777" w:rsidTr="000405C7">
        <w:trPr>
          <w:jc w:val="center"/>
        </w:trPr>
        <w:tc>
          <w:tcPr>
            <w:tcW w:w="867" w:type="dxa"/>
            <w:shd w:val="clear" w:color="auto" w:fill="auto"/>
          </w:tcPr>
          <w:p w14:paraId="56610938" w14:textId="68AD63E0" w:rsidR="00826014" w:rsidRPr="00FD396F" w:rsidRDefault="006F565D" w:rsidP="006F565D">
            <w:pPr>
              <w:autoSpaceDE w:val="0"/>
              <w:autoSpaceDN w:val="0"/>
              <w:adjustRightInd w:val="0"/>
              <w:spacing w:after="120"/>
              <w:rPr>
                <w:rFonts w:ascii="Calibri" w:hAnsi="Calibri" w:cs="Calibri"/>
                <w:sz w:val="22"/>
                <w:szCs w:val="22"/>
                <w:lang w:val="es-ES"/>
              </w:rPr>
            </w:pPr>
            <w:r>
              <w:rPr>
                <w:rFonts w:ascii="Calibri" w:hAnsi="Calibri" w:cs="Calibri"/>
                <w:sz w:val="22"/>
                <w:szCs w:val="22"/>
                <w:lang w:val="es-ES"/>
              </w:rPr>
              <w:t>2</w:t>
            </w:r>
          </w:p>
        </w:tc>
        <w:tc>
          <w:tcPr>
            <w:tcW w:w="1569" w:type="dxa"/>
            <w:shd w:val="clear" w:color="auto" w:fill="auto"/>
          </w:tcPr>
          <w:p w14:paraId="63AB92EA" w14:textId="1656B7CD" w:rsidR="00826014" w:rsidRPr="00FD396F" w:rsidRDefault="006F565D" w:rsidP="000405C7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Calibri" w:hAnsi="Calibri" w:cs="Calibri"/>
                <w:sz w:val="22"/>
                <w:szCs w:val="22"/>
                <w:lang w:val="es-ES"/>
              </w:rPr>
            </w:pPr>
            <w:r>
              <w:rPr>
                <w:rFonts w:ascii="Calibri" w:hAnsi="Calibri" w:cs="Calibri"/>
                <w:sz w:val="22"/>
                <w:szCs w:val="22"/>
                <w:lang w:val="es-ES"/>
              </w:rPr>
              <w:t>B</w:t>
            </w:r>
          </w:p>
        </w:tc>
        <w:tc>
          <w:tcPr>
            <w:tcW w:w="5948" w:type="dxa"/>
            <w:shd w:val="clear" w:color="auto" w:fill="auto"/>
          </w:tcPr>
          <w:p w14:paraId="48301896" w14:textId="632F2467" w:rsidR="00826014" w:rsidRPr="00FD396F" w:rsidRDefault="00C4389F" w:rsidP="00C4389F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Calibri" w:hAnsi="Calibri" w:cs="Calibri"/>
                <w:sz w:val="22"/>
                <w:szCs w:val="22"/>
                <w:lang w:val="es-ES"/>
              </w:rPr>
            </w:pPr>
            <w:r>
              <w:rPr>
                <w:rFonts w:ascii="Calibri" w:hAnsi="Calibri" w:cs="Calibri"/>
                <w:sz w:val="22"/>
                <w:szCs w:val="22"/>
                <w:lang w:val="es-ES"/>
              </w:rPr>
              <w:t xml:space="preserve">Inventario de Activos Críticos </w:t>
            </w:r>
          </w:p>
        </w:tc>
      </w:tr>
      <w:tr w:rsidR="00826014" w:rsidRPr="00FD396F" w14:paraId="31267C0E" w14:textId="77777777" w:rsidTr="000405C7">
        <w:trPr>
          <w:jc w:val="center"/>
        </w:trPr>
        <w:tc>
          <w:tcPr>
            <w:tcW w:w="867" w:type="dxa"/>
            <w:shd w:val="clear" w:color="auto" w:fill="auto"/>
          </w:tcPr>
          <w:p w14:paraId="4F5A4E19" w14:textId="5EDD6A9B" w:rsidR="00826014" w:rsidRPr="00FD396F" w:rsidRDefault="006F565D" w:rsidP="006F565D">
            <w:pPr>
              <w:autoSpaceDE w:val="0"/>
              <w:autoSpaceDN w:val="0"/>
              <w:adjustRightInd w:val="0"/>
              <w:spacing w:after="120"/>
              <w:rPr>
                <w:rFonts w:ascii="Calibri" w:hAnsi="Calibri" w:cs="Calibri"/>
                <w:sz w:val="22"/>
                <w:szCs w:val="22"/>
                <w:lang w:val="es-ES"/>
              </w:rPr>
            </w:pPr>
            <w:r>
              <w:rPr>
                <w:rFonts w:ascii="Calibri" w:hAnsi="Calibri" w:cs="Calibri"/>
                <w:sz w:val="22"/>
                <w:szCs w:val="22"/>
                <w:lang w:val="es-ES"/>
              </w:rPr>
              <w:t>3</w:t>
            </w:r>
          </w:p>
        </w:tc>
        <w:tc>
          <w:tcPr>
            <w:tcW w:w="1569" w:type="dxa"/>
            <w:shd w:val="clear" w:color="auto" w:fill="auto"/>
          </w:tcPr>
          <w:p w14:paraId="5672FCB5" w14:textId="17D5F556" w:rsidR="00826014" w:rsidRPr="00FD396F" w:rsidRDefault="006F565D" w:rsidP="000405C7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Calibri" w:hAnsi="Calibri" w:cs="Calibri"/>
                <w:sz w:val="22"/>
                <w:szCs w:val="22"/>
                <w:lang w:val="es-ES"/>
              </w:rPr>
            </w:pPr>
            <w:r>
              <w:rPr>
                <w:rFonts w:ascii="Calibri" w:hAnsi="Calibri" w:cs="Calibri"/>
                <w:sz w:val="22"/>
                <w:szCs w:val="22"/>
                <w:lang w:val="es-ES"/>
              </w:rPr>
              <w:t>C</w:t>
            </w:r>
          </w:p>
        </w:tc>
        <w:tc>
          <w:tcPr>
            <w:tcW w:w="5948" w:type="dxa"/>
            <w:shd w:val="clear" w:color="auto" w:fill="auto"/>
          </w:tcPr>
          <w:p w14:paraId="14558D9D" w14:textId="6DD36DFB" w:rsidR="00826014" w:rsidRPr="00FD396F" w:rsidRDefault="006F565D" w:rsidP="00C4389F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Calibri" w:hAnsi="Calibri" w:cs="Calibri"/>
                <w:sz w:val="22"/>
                <w:szCs w:val="22"/>
                <w:lang w:val="es-ES"/>
              </w:rPr>
            </w:pPr>
            <w:r w:rsidRPr="006F565D">
              <w:rPr>
                <w:rFonts w:ascii="Calibri" w:hAnsi="Calibri" w:cs="Calibri"/>
                <w:sz w:val="22"/>
                <w:szCs w:val="22"/>
                <w:lang w:val="es-ES"/>
              </w:rPr>
              <w:t xml:space="preserve">Identificación de riesgos de los Activos </w:t>
            </w:r>
          </w:p>
        </w:tc>
      </w:tr>
      <w:tr w:rsidR="003C6199" w:rsidRPr="00FD396F" w14:paraId="60F8B831" w14:textId="77777777" w:rsidTr="000405C7">
        <w:trPr>
          <w:jc w:val="center"/>
        </w:trPr>
        <w:tc>
          <w:tcPr>
            <w:tcW w:w="867" w:type="dxa"/>
            <w:shd w:val="clear" w:color="auto" w:fill="auto"/>
          </w:tcPr>
          <w:p w14:paraId="7686EE27" w14:textId="6F4F9B2A" w:rsidR="003C6199" w:rsidRPr="00FD396F" w:rsidRDefault="006F565D" w:rsidP="006F565D">
            <w:pPr>
              <w:autoSpaceDE w:val="0"/>
              <w:autoSpaceDN w:val="0"/>
              <w:adjustRightInd w:val="0"/>
              <w:spacing w:after="120"/>
              <w:rPr>
                <w:rFonts w:ascii="Calibri" w:hAnsi="Calibri" w:cs="Calibri"/>
                <w:sz w:val="22"/>
                <w:szCs w:val="22"/>
                <w:lang w:val="es-ES"/>
              </w:rPr>
            </w:pPr>
            <w:r>
              <w:rPr>
                <w:rFonts w:ascii="Calibri" w:hAnsi="Calibri" w:cs="Calibri"/>
                <w:sz w:val="22"/>
                <w:szCs w:val="22"/>
                <w:lang w:val="es-ES"/>
              </w:rPr>
              <w:t>4</w:t>
            </w:r>
          </w:p>
        </w:tc>
        <w:tc>
          <w:tcPr>
            <w:tcW w:w="1569" w:type="dxa"/>
            <w:shd w:val="clear" w:color="auto" w:fill="auto"/>
          </w:tcPr>
          <w:p w14:paraId="316B527E" w14:textId="0631B11F" w:rsidR="003C6199" w:rsidRPr="00FD396F" w:rsidRDefault="006F565D" w:rsidP="000405C7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Calibri" w:hAnsi="Calibri" w:cs="Calibri"/>
                <w:sz w:val="22"/>
                <w:szCs w:val="22"/>
                <w:lang w:val="es-ES"/>
              </w:rPr>
            </w:pPr>
            <w:r>
              <w:rPr>
                <w:rFonts w:ascii="Calibri" w:hAnsi="Calibri" w:cs="Calibri"/>
                <w:sz w:val="22"/>
                <w:szCs w:val="22"/>
                <w:lang w:val="es-ES"/>
              </w:rPr>
              <w:t>D</w:t>
            </w:r>
          </w:p>
        </w:tc>
        <w:tc>
          <w:tcPr>
            <w:tcW w:w="5948" w:type="dxa"/>
            <w:shd w:val="clear" w:color="auto" w:fill="auto"/>
          </w:tcPr>
          <w:p w14:paraId="7D487D38" w14:textId="39990FDB" w:rsidR="003C6199" w:rsidRPr="00FD396F" w:rsidRDefault="006F565D" w:rsidP="000405C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Calibri" w:hAnsi="Calibri" w:cs="Calibri"/>
                <w:sz w:val="22"/>
                <w:szCs w:val="22"/>
                <w:lang w:val="es-ES"/>
              </w:rPr>
            </w:pPr>
            <w:r w:rsidRPr="006F565D">
              <w:rPr>
                <w:rFonts w:ascii="Calibri" w:hAnsi="Calibri" w:cs="Calibri"/>
                <w:sz w:val="22"/>
                <w:szCs w:val="22"/>
                <w:lang w:val="es-ES"/>
              </w:rPr>
              <w:t xml:space="preserve">Tablas </w:t>
            </w:r>
            <w:proofErr w:type="spellStart"/>
            <w:r w:rsidRPr="006F565D">
              <w:rPr>
                <w:rFonts w:ascii="Calibri" w:hAnsi="Calibri" w:cs="Calibri"/>
                <w:sz w:val="22"/>
                <w:szCs w:val="22"/>
                <w:lang w:val="es-ES"/>
              </w:rPr>
              <w:t>Magerit</w:t>
            </w:r>
            <w:proofErr w:type="spellEnd"/>
          </w:p>
        </w:tc>
      </w:tr>
      <w:tr w:rsidR="003C6199" w:rsidRPr="00FD396F" w14:paraId="1420D6B0" w14:textId="77777777" w:rsidTr="000405C7">
        <w:trPr>
          <w:jc w:val="center"/>
        </w:trPr>
        <w:tc>
          <w:tcPr>
            <w:tcW w:w="867" w:type="dxa"/>
            <w:shd w:val="clear" w:color="auto" w:fill="auto"/>
          </w:tcPr>
          <w:p w14:paraId="359F75BD" w14:textId="5C0098CF" w:rsidR="003C6199" w:rsidRPr="00FD396F" w:rsidRDefault="006F565D" w:rsidP="006F565D">
            <w:pPr>
              <w:autoSpaceDE w:val="0"/>
              <w:autoSpaceDN w:val="0"/>
              <w:adjustRightInd w:val="0"/>
              <w:spacing w:after="120"/>
              <w:rPr>
                <w:rFonts w:ascii="Calibri" w:hAnsi="Calibri" w:cs="Calibri"/>
                <w:sz w:val="22"/>
                <w:szCs w:val="22"/>
                <w:lang w:val="es-ES"/>
              </w:rPr>
            </w:pPr>
            <w:r>
              <w:rPr>
                <w:rFonts w:ascii="Calibri" w:hAnsi="Calibri" w:cs="Calibri"/>
                <w:sz w:val="22"/>
                <w:szCs w:val="22"/>
                <w:lang w:val="es-ES"/>
              </w:rPr>
              <w:t>5</w:t>
            </w:r>
          </w:p>
        </w:tc>
        <w:tc>
          <w:tcPr>
            <w:tcW w:w="1569" w:type="dxa"/>
            <w:shd w:val="clear" w:color="auto" w:fill="auto"/>
          </w:tcPr>
          <w:p w14:paraId="4174A7CE" w14:textId="3B64B3AD" w:rsidR="003C6199" w:rsidRPr="00FD396F" w:rsidRDefault="006F565D" w:rsidP="000405C7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Calibri" w:hAnsi="Calibri" w:cs="Calibri"/>
                <w:sz w:val="22"/>
                <w:szCs w:val="22"/>
                <w:lang w:val="es-ES"/>
              </w:rPr>
            </w:pPr>
            <w:r>
              <w:rPr>
                <w:rFonts w:ascii="Calibri" w:hAnsi="Calibri" w:cs="Calibri"/>
                <w:sz w:val="22"/>
                <w:szCs w:val="22"/>
                <w:lang w:val="es-ES"/>
              </w:rPr>
              <w:t>E</w:t>
            </w:r>
          </w:p>
        </w:tc>
        <w:tc>
          <w:tcPr>
            <w:tcW w:w="5948" w:type="dxa"/>
            <w:shd w:val="clear" w:color="auto" w:fill="auto"/>
          </w:tcPr>
          <w:p w14:paraId="33566300" w14:textId="16F08D42" w:rsidR="003C6199" w:rsidRPr="00FD396F" w:rsidRDefault="006F565D" w:rsidP="000405C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Calibri" w:hAnsi="Calibri" w:cs="Calibri"/>
                <w:sz w:val="22"/>
                <w:szCs w:val="22"/>
                <w:lang w:val="es-ES"/>
              </w:rPr>
            </w:pPr>
            <w:r w:rsidRPr="006F565D">
              <w:rPr>
                <w:rFonts w:ascii="Calibri" w:hAnsi="Calibri" w:cs="Calibri"/>
                <w:sz w:val="22"/>
                <w:szCs w:val="22"/>
                <w:lang w:val="es-ES"/>
              </w:rPr>
              <w:t>Plan de tratamiento del Riesgo</w:t>
            </w:r>
          </w:p>
        </w:tc>
      </w:tr>
    </w:tbl>
    <w:p w14:paraId="2C71EB85" w14:textId="77777777" w:rsidR="00826014" w:rsidRDefault="00826014" w:rsidP="00826014">
      <w:pPr>
        <w:rPr>
          <w:lang w:val="es-BO" w:eastAsia="es-BO"/>
        </w:rPr>
      </w:pPr>
    </w:p>
    <w:p w14:paraId="08A4A05A" w14:textId="77777777" w:rsidR="00A6065B" w:rsidRDefault="00A6065B" w:rsidP="006E6F21">
      <w:pPr>
        <w:jc w:val="both"/>
        <w:rPr>
          <w:rFonts w:ascii="Calibri" w:hAnsi="Calibri" w:cs="Calibri"/>
          <w:sz w:val="22"/>
          <w:szCs w:val="22"/>
        </w:rPr>
      </w:pPr>
    </w:p>
    <w:p w14:paraId="20D5B6AB" w14:textId="77777777" w:rsidR="00C406B7" w:rsidRDefault="00C406B7" w:rsidP="006E6F21">
      <w:pPr>
        <w:jc w:val="both"/>
        <w:rPr>
          <w:rFonts w:ascii="Calibri" w:hAnsi="Calibri" w:cs="Calibri"/>
          <w:sz w:val="22"/>
          <w:szCs w:val="22"/>
        </w:rPr>
      </w:pPr>
    </w:p>
    <w:p w14:paraId="5735267D" w14:textId="77777777" w:rsidR="00C406B7" w:rsidRDefault="00C406B7" w:rsidP="006E6F21">
      <w:pPr>
        <w:jc w:val="both"/>
        <w:rPr>
          <w:rFonts w:ascii="Calibri" w:hAnsi="Calibri" w:cs="Calibri"/>
          <w:sz w:val="22"/>
          <w:szCs w:val="22"/>
        </w:rPr>
      </w:pPr>
    </w:p>
    <w:p w14:paraId="2D125EAE" w14:textId="77777777" w:rsidR="00C406B7" w:rsidRDefault="00C406B7" w:rsidP="006E6F21">
      <w:pPr>
        <w:jc w:val="both"/>
        <w:rPr>
          <w:rFonts w:ascii="Calibri" w:hAnsi="Calibri" w:cs="Calibri"/>
          <w:sz w:val="22"/>
          <w:szCs w:val="22"/>
        </w:rPr>
      </w:pPr>
    </w:p>
    <w:p w14:paraId="34C707D0" w14:textId="77777777" w:rsidR="00C406B7" w:rsidRDefault="00C406B7" w:rsidP="006E6F21">
      <w:pPr>
        <w:jc w:val="both"/>
        <w:rPr>
          <w:rFonts w:ascii="Calibri" w:hAnsi="Calibri" w:cs="Calibri"/>
          <w:sz w:val="22"/>
          <w:szCs w:val="22"/>
        </w:rPr>
      </w:pPr>
    </w:p>
    <w:p w14:paraId="52837ECB" w14:textId="77777777" w:rsidR="00C406B7" w:rsidRDefault="00C406B7" w:rsidP="006E6F21">
      <w:pPr>
        <w:jc w:val="both"/>
        <w:rPr>
          <w:rFonts w:ascii="Calibri" w:hAnsi="Calibri" w:cs="Calibri"/>
          <w:sz w:val="22"/>
          <w:szCs w:val="22"/>
        </w:rPr>
      </w:pPr>
    </w:p>
    <w:p w14:paraId="19A40F7C" w14:textId="77777777" w:rsidR="00C406B7" w:rsidRDefault="00C406B7" w:rsidP="006E6F21">
      <w:pPr>
        <w:jc w:val="both"/>
        <w:rPr>
          <w:rFonts w:ascii="Calibri" w:hAnsi="Calibri" w:cs="Calibri"/>
          <w:sz w:val="22"/>
          <w:szCs w:val="22"/>
        </w:rPr>
      </w:pPr>
    </w:p>
    <w:p w14:paraId="45F2C470" w14:textId="77777777" w:rsidR="00C406B7" w:rsidRDefault="00C406B7" w:rsidP="006E6F21">
      <w:pPr>
        <w:jc w:val="both"/>
        <w:rPr>
          <w:rFonts w:ascii="Calibri" w:hAnsi="Calibri" w:cs="Calibri"/>
          <w:sz w:val="22"/>
          <w:szCs w:val="22"/>
        </w:rPr>
      </w:pPr>
    </w:p>
    <w:p w14:paraId="0D66E5F7" w14:textId="77777777" w:rsidR="00C406B7" w:rsidRDefault="00C406B7" w:rsidP="006E6F21">
      <w:pPr>
        <w:jc w:val="both"/>
        <w:rPr>
          <w:rFonts w:ascii="Calibri" w:hAnsi="Calibri" w:cs="Calibri"/>
          <w:sz w:val="22"/>
          <w:szCs w:val="22"/>
        </w:rPr>
      </w:pPr>
    </w:p>
    <w:p w14:paraId="3F90F013" w14:textId="77777777" w:rsidR="00C406B7" w:rsidRDefault="00C406B7" w:rsidP="006E6F21">
      <w:pPr>
        <w:jc w:val="both"/>
        <w:rPr>
          <w:rFonts w:ascii="Calibri" w:hAnsi="Calibri" w:cs="Calibri"/>
          <w:sz w:val="22"/>
          <w:szCs w:val="22"/>
        </w:rPr>
      </w:pPr>
    </w:p>
    <w:p w14:paraId="0E5D127A" w14:textId="77777777" w:rsidR="003C6199" w:rsidRDefault="003C6199" w:rsidP="006E6F21">
      <w:pPr>
        <w:jc w:val="both"/>
        <w:rPr>
          <w:rFonts w:ascii="Calibri" w:hAnsi="Calibri" w:cs="Calibri"/>
          <w:sz w:val="22"/>
          <w:szCs w:val="22"/>
        </w:rPr>
        <w:sectPr w:rsidR="003C6199" w:rsidSect="00781034">
          <w:headerReference w:type="default" r:id="rId12"/>
          <w:pgSz w:w="12240" w:h="15840"/>
          <w:pgMar w:top="1418" w:right="1418" w:bottom="1418" w:left="1418" w:header="720" w:footer="720" w:gutter="0"/>
          <w:cols w:space="720"/>
          <w:noEndnote/>
        </w:sectPr>
      </w:pPr>
    </w:p>
    <w:p w14:paraId="4DB7CC69" w14:textId="31E9F1B8" w:rsidR="00C406B7" w:rsidRPr="003C6199" w:rsidRDefault="003C6199" w:rsidP="003C6199">
      <w:pPr>
        <w:jc w:val="center"/>
        <w:rPr>
          <w:rFonts w:ascii="Calibri" w:hAnsi="Calibri" w:cs="Calibri"/>
          <w:b/>
          <w:sz w:val="22"/>
          <w:szCs w:val="22"/>
        </w:rPr>
      </w:pPr>
      <w:r w:rsidRPr="003C6199">
        <w:rPr>
          <w:rFonts w:ascii="Calibri" w:hAnsi="Calibri" w:cs="Calibri"/>
          <w:b/>
          <w:sz w:val="22"/>
          <w:szCs w:val="22"/>
        </w:rPr>
        <w:t>AN</w:t>
      </w:r>
      <w:r w:rsidR="00987410" w:rsidRPr="003C6199">
        <w:rPr>
          <w:rFonts w:ascii="Calibri" w:hAnsi="Calibri" w:cs="Calibri"/>
          <w:b/>
          <w:sz w:val="22"/>
          <w:szCs w:val="22"/>
        </w:rPr>
        <w:t>EXO A</w:t>
      </w:r>
      <w:r w:rsidR="000405C7" w:rsidRPr="003C6199">
        <w:rPr>
          <w:rFonts w:ascii="Calibri" w:hAnsi="Calibri" w:cs="Calibri"/>
          <w:b/>
          <w:sz w:val="22"/>
          <w:szCs w:val="22"/>
        </w:rPr>
        <w:t xml:space="preserve">: Formato para el Inventario de Activos </w:t>
      </w:r>
    </w:p>
    <w:p w14:paraId="4968C6BF" w14:textId="77777777" w:rsidR="000405C7" w:rsidRDefault="000405C7" w:rsidP="006E6F21">
      <w:pPr>
        <w:jc w:val="both"/>
        <w:rPr>
          <w:rFonts w:ascii="Calibri" w:hAnsi="Calibri" w:cs="Calibri"/>
          <w:sz w:val="22"/>
          <w:szCs w:val="22"/>
        </w:rPr>
      </w:pPr>
    </w:p>
    <w:tbl>
      <w:tblPr>
        <w:tblW w:w="1332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4"/>
        <w:gridCol w:w="851"/>
        <w:gridCol w:w="992"/>
        <w:gridCol w:w="819"/>
        <w:gridCol w:w="721"/>
        <w:gridCol w:w="883"/>
        <w:gridCol w:w="735"/>
        <w:gridCol w:w="809"/>
        <w:gridCol w:w="892"/>
        <w:gridCol w:w="850"/>
        <w:gridCol w:w="953"/>
        <w:gridCol w:w="992"/>
        <w:gridCol w:w="851"/>
        <w:gridCol w:w="850"/>
        <w:gridCol w:w="1418"/>
      </w:tblGrid>
      <w:tr w:rsidR="004050C1" w14:paraId="60F20BF0" w14:textId="77777777" w:rsidTr="004050C1">
        <w:trPr>
          <w:trHeight w:val="509"/>
        </w:trPr>
        <w:tc>
          <w:tcPr>
            <w:tcW w:w="704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000000" w:fill="2F75B5"/>
            <w:vAlign w:val="center"/>
            <w:hideMark/>
          </w:tcPr>
          <w:p w14:paraId="7DBEEBD5" w14:textId="77777777" w:rsidR="004050C1" w:rsidRDefault="004050C1">
            <w:pPr>
              <w:jc w:val="center"/>
              <w:rPr>
                <w:rFonts w:ascii="Calibri Light" w:hAnsi="Calibri Light"/>
                <w:b/>
                <w:bCs/>
                <w:color w:val="FFFFFF"/>
                <w:sz w:val="18"/>
                <w:szCs w:val="18"/>
                <w:lang w:val="es-BO" w:eastAsia="es-BO"/>
              </w:rPr>
            </w:pPr>
            <w:r>
              <w:rPr>
                <w:rFonts w:ascii="Calibri Light" w:hAnsi="Calibri Light"/>
                <w:b/>
                <w:bCs/>
                <w:color w:val="FFFFFF"/>
                <w:sz w:val="18"/>
                <w:szCs w:val="18"/>
              </w:rPr>
              <w:t>Código interno</w:t>
            </w:r>
          </w:p>
        </w:tc>
        <w:tc>
          <w:tcPr>
            <w:tcW w:w="851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000000" w:fill="2F75B5"/>
            <w:vAlign w:val="center"/>
            <w:hideMark/>
          </w:tcPr>
          <w:p w14:paraId="206A5826" w14:textId="77777777" w:rsidR="004050C1" w:rsidRDefault="004050C1">
            <w:pPr>
              <w:jc w:val="center"/>
              <w:rPr>
                <w:rFonts w:ascii="Calibri Light" w:hAnsi="Calibri Light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Calibri Light" w:hAnsi="Calibri Light"/>
                <w:b/>
                <w:bCs/>
                <w:color w:val="FFFFFF"/>
                <w:sz w:val="18"/>
                <w:szCs w:val="18"/>
              </w:rPr>
              <w:t>Nombre del Activo</w:t>
            </w:r>
          </w:p>
        </w:tc>
        <w:tc>
          <w:tcPr>
            <w:tcW w:w="992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000000" w:fill="2F75B5"/>
            <w:vAlign w:val="center"/>
            <w:hideMark/>
          </w:tcPr>
          <w:p w14:paraId="2AC45BEF" w14:textId="77777777" w:rsidR="004050C1" w:rsidRDefault="004050C1">
            <w:pPr>
              <w:jc w:val="center"/>
              <w:rPr>
                <w:rFonts w:ascii="Calibri Light" w:hAnsi="Calibri Light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Calibri Light" w:hAnsi="Calibri Light"/>
                <w:b/>
                <w:bCs/>
                <w:color w:val="FFFFFF"/>
                <w:sz w:val="18"/>
                <w:szCs w:val="18"/>
              </w:rPr>
              <w:t xml:space="preserve">Descripción </w:t>
            </w:r>
          </w:p>
        </w:tc>
        <w:tc>
          <w:tcPr>
            <w:tcW w:w="819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000000" w:fill="2F75B5"/>
            <w:vAlign w:val="center"/>
            <w:hideMark/>
          </w:tcPr>
          <w:p w14:paraId="4A07A728" w14:textId="77777777" w:rsidR="004050C1" w:rsidRDefault="004050C1">
            <w:pPr>
              <w:jc w:val="center"/>
              <w:rPr>
                <w:rFonts w:ascii="Calibri Light" w:hAnsi="Calibri Light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Calibri Light" w:hAnsi="Calibri Light"/>
                <w:b/>
                <w:bCs/>
                <w:color w:val="FFFFFF"/>
                <w:sz w:val="18"/>
                <w:szCs w:val="18"/>
              </w:rPr>
              <w:t>Tipo de Activo</w:t>
            </w:r>
          </w:p>
        </w:tc>
        <w:tc>
          <w:tcPr>
            <w:tcW w:w="721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000000" w:fill="2F75B5"/>
            <w:vAlign w:val="center"/>
            <w:hideMark/>
          </w:tcPr>
          <w:p w14:paraId="1BDDAA5C" w14:textId="77777777" w:rsidR="004050C1" w:rsidRDefault="004050C1">
            <w:pPr>
              <w:jc w:val="center"/>
              <w:rPr>
                <w:rFonts w:ascii="Calibri Light" w:hAnsi="Calibri Light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Calibri Light" w:hAnsi="Calibri Light"/>
                <w:b/>
                <w:bCs/>
                <w:color w:val="FFFFFF"/>
                <w:sz w:val="18"/>
                <w:szCs w:val="18"/>
              </w:rPr>
              <w:t>Ubicación</w:t>
            </w:r>
          </w:p>
        </w:tc>
        <w:tc>
          <w:tcPr>
            <w:tcW w:w="883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000000" w:fill="2F75B5"/>
            <w:vAlign w:val="center"/>
            <w:hideMark/>
          </w:tcPr>
          <w:p w14:paraId="21DD49D7" w14:textId="77777777" w:rsidR="004050C1" w:rsidRDefault="004050C1">
            <w:pPr>
              <w:jc w:val="center"/>
              <w:rPr>
                <w:rFonts w:ascii="Calibri Light" w:hAnsi="Calibri Light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Calibri Light" w:hAnsi="Calibri Light"/>
                <w:b/>
                <w:bCs/>
                <w:color w:val="FFFFFF"/>
                <w:sz w:val="18"/>
                <w:szCs w:val="18"/>
              </w:rPr>
              <w:t>Unidad Responsable</w:t>
            </w:r>
          </w:p>
        </w:tc>
        <w:tc>
          <w:tcPr>
            <w:tcW w:w="735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000000" w:fill="2F75B5"/>
            <w:vAlign w:val="center"/>
            <w:hideMark/>
          </w:tcPr>
          <w:p w14:paraId="41667C58" w14:textId="77777777" w:rsidR="004050C1" w:rsidRDefault="004050C1">
            <w:pPr>
              <w:jc w:val="center"/>
              <w:rPr>
                <w:rFonts w:ascii="Calibri Light" w:hAnsi="Calibri Light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Calibri Light" w:hAnsi="Calibri Light"/>
                <w:b/>
                <w:bCs/>
                <w:color w:val="FFFFFF"/>
                <w:sz w:val="18"/>
                <w:szCs w:val="18"/>
              </w:rPr>
              <w:t>Responsable</w:t>
            </w:r>
          </w:p>
        </w:tc>
        <w:tc>
          <w:tcPr>
            <w:tcW w:w="809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000000" w:fill="2F75B5"/>
            <w:vAlign w:val="center"/>
            <w:hideMark/>
          </w:tcPr>
          <w:p w14:paraId="13BD2180" w14:textId="77777777" w:rsidR="004050C1" w:rsidRDefault="004050C1">
            <w:pPr>
              <w:jc w:val="center"/>
              <w:rPr>
                <w:rFonts w:ascii="Calibri Light" w:hAnsi="Calibri Light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Calibri Light" w:hAnsi="Calibri Light"/>
                <w:b/>
                <w:bCs/>
                <w:color w:val="FFFFFF"/>
                <w:sz w:val="18"/>
                <w:szCs w:val="18"/>
              </w:rPr>
              <w:t>Custodio</w:t>
            </w:r>
          </w:p>
        </w:tc>
        <w:tc>
          <w:tcPr>
            <w:tcW w:w="892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000000" w:fill="FFC000"/>
            <w:vAlign w:val="center"/>
            <w:hideMark/>
          </w:tcPr>
          <w:p w14:paraId="59BAE3B2" w14:textId="77777777" w:rsidR="004050C1" w:rsidRDefault="004050C1">
            <w:pPr>
              <w:jc w:val="center"/>
              <w:rPr>
                <w:rFonts w:ascii="Calibri Light" w:hAnsi="Calibri Light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Calibri Light" w:hAnsi="Calibri Light"/>
                <w:b/>
                <w:bCs/>
                <w:color w:val="FFFFFF"/>
                <w:sz w:val="18"/>
                <w:szCs w:val="18"/>
              </w:rPr>
              <w:t>Confidencialidad</w:t>
            </w:r>
          </w:p>
        </w:tc>
        <w:tc>
          <w:tcPr>
            <w:tcW w:w="85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000000" w:fill="FFC000"/>
            <w:vAlign w:val="center"/>
            <w:hideMark/>
          </w:tcPr>
          <w:p w14:paraId="71BE0658" w14:textId="77777777" w:rsidR="004050C1" w:rsidRDefault="004050C1">
            <w:pPr>
              <w:jc w:val="center"/>
              <w:rPr>
                <w:rFonts w:ascii="Calibri Light" w:hAnsi="Calibri Light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Calibri Light" w:hAnsi="Calibri Light"/>
                <w:b/>
                <w:bCs/>
                <w:color w:val="FFFFFF"/>
                <w:sz w:val="18"/>
                <w:szCs w:val="18"/>
              </w:rPr>
              <w:t>Disponibilidad</w:t>
            </w:r>
          </w:p>
        </w:tc>
        <w:tc>
          <w:tcPr>
            <w:tcW w:w="953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000000" w:fill="FFC000"/>
            <w:vAlign w:val="center"/>
            <w:hideMark/>
          </w:tcPr>
          <w:p w14:paraId="22064047" w14:textId="77777777" w:rsidR="004050C1" w:rsidRDefault="004050C1">
            <w:pPr>
              <w:jc w:val="center"/>
              <w:rPr>
                <w:rFonts w:ascii="Calibri Light" w:hAnsi="Calibri Light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Calibri Light" w:hAnsi="Calibri Light"/>
                <w:b/>
                <w:bCs/>
                <w:color w:val="FFFFFF"/>
                <w:sz w:val="18"/>
                <w:szCs w:val="18"/>
              </w:rPr>
              <w:t>Integridad</w:t>
            </w:r>
          </w:p>
        </w:tc>
        <w:tc>
          <w:tcPr>
            <w:tcW w:w="992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000000" w:fill="FFC000"/>
            <w:vAlign w:val="center"/>
            <w:hideMark/>
          </w:tcPr>
          <w:p w14:paraId="64DCA341" w14:textId="77777777" w:rsidR="004050C1" w:rsidRDefault="004050C1">
            <w:pPr>
              <w:jc w:val="center"/>
              <w:rPr>
                <w:rFonts w:ascii="Calibri Light" w:hAnsi="Calibri Light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Calibri Light" w:hAnsi="Calibri Light"/>
                <w:b/>
                <w:bCs/>
                <w:color w:val="FFFFFF"/>
                <w:sz w:val="18"/>
                <w:szCs w:val="18"/>
              </w:rPr>
              <w:t>Criticidad</w:t>
            </w:r>
          </w:p>
        </w:tc>
        <w:tc>
          <w:tcPr>
            <w:tcW w:w="851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000000" w:fill="2F75B5"/>
            <w:vAlign w:val="center"/>
            <w:hideMark/>
          </w:tcPr>
          <w:p w14:paraId="7F6FEF0B" w14:textId="77777777" w:rsidR="004050C1" w:rsidRDefault="004050C1">
            <w:pPr>
              <w:jc w:val="center"/>
              <w:rPr>
                <w:rFonts w:ascii="Calibri Light" w:hAnsi="Calibri Light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Calibri Light" w:hAnsi="Calibri Light"/>
                <w:b/>
                <w:bCs/>
                <w:color w:val="FFFFFF"/>
                <w:sz w:val="18"/>
                <w:szCs w:val="18"/>
              </w:rPr>
              <w:t>Fecha de ingreso</w:t>
            </w:r>
          </w:p>
        </w:tc>
        <w:tc>
          <w:tcPr>
            <w:tcW w:w="85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000000" w:fill="00B0F0"/>
            <w:vAlign w:val="center"/>
            <w:hideMark/>
          </w:tcPr>
          <w:p w14:paraId="0432718F" w14:textId="77777777" w:rsidR="004050C1" w:rsidRDefault="004050C1">
            <w:pPr>
              <w:jc w:val="center"/>
              <w:rPr>
                <w:rFonts w:ascii="Calibri Light" w:hAnsi="Calibri Light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Calibri Light" w:hAnsi="Calibri Light"/>
                <w:b/>
                <w:bCs/>
                <w:color w:val="FFFFFF"/>
                <w:sz w:val="18"/>
                <w:szCs w:val="18"/>
              </w:rPr>
              <w:t>Fecha de Salida</w:t>
            </w:r>
          </w:p>
        </w:tc>
        <w:tc>
          <w:tcPr>
            <w:tcW w:w="1418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000000" w:fill="2F75B5"/>
            <w:vAlign w:val="center"/>
            <w:hideMark/>
          </w:tcPr>
          <w:p w14:paraId="1E3B3878" w14:textId="77777777" w:rsidR="004050C1" w:rsidRDefault="004050C1">
            <w:pPr>
              <w:jc w:val="center"/>
              <w:rPr>
                <w:rFonts w:ascii="Calibri Light" w:hAnsi="Calibri Light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Calibri Light" w:hAnsi="Calibri Light"/>
                <w:b/>
                <w:bCs/>
                <w:color w:val="FFFFFF"/>
                <w:sz w:val="18"/>
                <w:szCs w:val="18"/>
              </w:rPr>
              <w:t>Observaciones</w:t>
            </w:r>
          </w:p>
        </w:tc>
      </w:tr>
      <w:tr w:rsidR="004050C1" w14:paraId="02F43FD1" w14:textId="77777777" w:rsidTr="004050C1">
        <w:trPr>
          <w:trHeight w:val="424"/>
        </w:trPr>
        <w:tc>
          <w:tcPr>
            <w:tcW w:w="704" w:type="dxa"/>
            <w:tcBorders>
              <w:top w:val="single" w:sz="4" w:space="0" w:color="969696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DDEBF7" w:fill="DDEBF7"/>
            <w:noWrap/>
            <w:vAlign w:val="center"/>
          </w:tcPr>
          <w:p w14:paraId="40C0E6CE" w14:textId="5E256FAC" w:rsidR="004050C1" w:rsidRDefault="004050C1">
            <w:pPr>
              <w:rPr>
                <w:rFonts w:ascii="Calibri Light" w:hAnsi="Calibri Light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969696"/>
              <w:left w:val="single" w:sz="4" w:space="0" w:color="969696"/>
              <w:bottom w:val="single" w:sz="4" w:space="0" w:color="9BC2E6"/>
              <w:right w:val="single" w:sz="4" w:space="0" w:color="969696"/>
            </w:tcBorders>
            <w:shd w:val="clear" w:color="DDEBF7" w:fill="DDEBF7"/>
            <w:vAlign w:val="center"/>
          </w:tcPr>
          <w:p w14:paraId="436346E6" w14:textId="0FE4F8B2" w:rsidR="004050C1" w:rsidRDefault="004050C1">
            <w:pPr>
              <w:rPr>
                <w:rFonts w:ascii="Calibri Light" w:hAnsi="Calibri Light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969696"/>
              <w:left w:val="single" w:sz="4" w:space="0" w:color="969696"/>
              <w:bottom w:val="single" w:sz="4" w:space="0" w:color="9BC2E6"/>
              <w:right w:val="single" w:sz="4" w:space="0" w:color="969696"/>
            </w:tcBorders>
            <w:shd w:val="clear" w:color="DDEBF7" w:fill="DDEBF7"/>
            <w:vAlign w:val="center"/>
          </w:tcPr>
          <w:p w14:paraId="52A3CC21" w14:textId="2469F4E7" w:rsidR="004050C1" w:rsidRDefault="004050C1">
            <w:pPr>
              <w:rPr>
                <w:rFonts w:ascii="Calibri Light" w:hAnsi="Calibri Light"/>
                <w:sz w:val="16"/>
                <w:szCs w:val="16"/>
              </w:rPr>
            </w:pPr>
          </w:p>
        </w:tc>
        <w:tc>
          <w:tcPr>
            <w:tcW w:w="819" w:type="dxa"/>
            <w:tcBorders>
              <w:top w:val="single" w:sz="4" w:space="0" w:color="969696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DDEBF7" w:fill="DDEBF7"/>
            <w:noWrap/>
            <w:vAlign w:val="center"/>
          </w:tcPr>
          <w:p w14:paraId="70DB0160" w14:textId="7FB6D72E" w:rsidR="004050C1" w:rsidRDefault="004050C1">
            <w:pPr>
              <w:rPr>
                <w:rFonts w:ascii="Calibri Light" w:hAnsi="Calibri Light"/>
                <w:sz w:val="16"/>
                <w:szCs w:val="16"/>
              </w:rPr>
            </w:pPr>
          </w:p>
        </w:tc>
        <w:tc>
          <w:tcPr>
            <w:tcW w:w="721" w:type="dxa"/>
            <w:tcBorders>
              <w:top w:val="single" w:sz="4" w:space="0" w:color="9BC2E6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DDEBF7" w:fill="DDEBF7"/>
            <w:noWrap/>
            <w:vAlign w:val="center"/>
          </w:tcPr>
          <w:p w14:paraId="0DD3231F" w14:textId="20985F09" w:rsidR="004050C1" w:rsidRDefault="004050C1">
            <w:pPr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883" w:type="dxa"/>
            <w:tcBorders>
              <w:top w:val="single" w:sz="4" w:space="0" w:color="9BC2E6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DDEBF7" w:fill="DDEBF7"/>
            <w:noWrap/>
            <w:vAlign w:val="center"/>
          </w:tcPr>
          <w:p w14:paraId="77F717C0" w14:textId="5647EE93" w:rsidR="004050C1" w:rsidRDefault="004050C1">
            <w:pPr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735" w:type="dxa"/>
            <w:tcBorders>
              <w:top w:val="single" w:sz="4" w:space="0" w:color="969696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DDEBF7" w:fill="DDEBF7"/>
            <w:noWrap/>
            <w:vAlign w:val="center"/>
          </w:tcPr>
          <w:p w14:paraId="5D57297E" w14:textId="1F929AC3" w:rsidR="004050C1" w:rsidRDefault="004050C1">
            <w:pPr>
              <w:rPr>
                <w:rFonts w:ascii="Calibri Light" w:hAnsi="Calibri Light"/>
                <w:sz w:val="16"/>
                <w:szCs w:val="16"/>
              </w:rPr>
            </w:pPr>
          </w:p>
        </w:tc>
        <w:tc>
          <w:tcPr>
            <w:tcW w:w="809" w:type="dxa"/>
            <w:tcBorders>
              <w:top w:val="single" w:sz="4" w:space="0" w:color="969696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DDEBF7" w:fill="DDEBF7"/>
            <w:noWrap/>
            <w:vAlign w:val="center"/>
          </w:tcPr>
          <w:p w14:paraId="73DFB3A4" w14:textId="5280503A" w:rsidR="004050C1" w:rsidRDefault="004050C1">
            <w:pPr>
              <w:rPr>
                <w:rFonts w:ascii="Calibri Light" w:hAnsi="Calibri Light"/>
                <w:sz w:val="16"/>
                <w:szCs w:val="16"/>
              </w:rPr>
            </w:pPr>
          </w:p>
        </w:tc>
        <w:tc>
          <w:tcPr>
            <w:tcW w:w="892" w:type="dxa"/>
            <w:tcBorders>
              <w:top w:val="single" w:sz="4" w:space="0" w:color="969696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DDEBF7" w:fill="DDEBF7"/>
            <w:noWrap/>
            <w:vAlign w:val="center"/>
          </w:tcPr>
          <w:p w14:paraId="67FB97DB" w14:textId="173E77A2" w:rsidR="004050C1" w:rsidRDefault="004050C1">
            <w:pPr>
              <w:jc w:val="right"/>
              <w:rPr>
                <w:rFonts w:ascii="Calibri Light" w:hAnsi="Calibri Light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969696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DDEBF7" w:fill="DDEBF7"/>
            <w:noWrap/>
            <w:vAlign w:val="center"/>
          </w:tcPr>
          <w:p w14:paraId="39FDA15F" w14:textId="25E9D934" w:rsidR="004050C1" w:rsidRDefault="004050C1">
            <w:pPr>
              <w:jc w:val="right"/>
              <w:rPr>
                <w:rFonts w:ascii="Calibri Light" w:hAnsi="Calibri Light"/>
                <w:sz w:val="16"/>
                <w:szCs w:val="16"/>
              </w:rPr>
            </w:pPr>
          </w:p>
        </w:tc>
        <w:tc>
          <w:tcPr>
            <w:tcW w:w="953" w:type="dxa"/>
            <w:tcBorders>
              <w:top w:val="single" w:sz="4" w:space="0" w:color="969696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DDEBF7" w:fill="DDEBF7"/>
            <w:noWrap/>
            <w:vAlign w:val="center"/>
          </w:tcPr>
          <w:p w14:paraId="52249A2B" w14:textId="65F5E89E" w:rsidR="004050C1" w:rsidRDefault="004050C1">
            <w:pPr>
              <w:jc w:val="right"/>
              <w:rPr>
                <w:rFonts w:ascii="Calibri Light" w:hAnsi="Calibri Light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969696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DDEBF7" w:fill="DDEBF7"/>
            <w:noWrap/>
            <w:vAlign w:val="center"/>
          </w:tcPr>
          <w:p w14:paraId="613B4999" w14:textId="2259B15C" w:rsidR="004050C1" w:rsidRDefault="004050C1">
            <w:pPr>
              <w:jc w:val="right"/>
              <w:rPr>
                <w:rFonts w:ascii="Calibri Light" w:hAnsi="Calibri Light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969696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DDEBF7" w:fill="DDEBF7"/>
            <w:noWrap/>
            <w:vAlign w:val="center"/>
          </w:tcPr>
          <w:p w14:paraId="3A835497" w14:textId="53A2A9D2" w:rsidR="004050C1" w:rsidRDefault="004050C1">
            <w:pPr>
              <w:rPr>
                <w:rFonts w:ascii="Calibri Light" w:hAnsi="Calibri Light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969696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DDEBF7" w:fill="DDEBF7"/>
            <w:noWrap/>
            <w:vAlign w:val="center"/>
          </w:tcPr>
          <w:p w14:paraId="5B50EECF" w14:textId="0DC4D817" w:rsidR="004050C1" w:rsidRDefault="004050C1">
            <w:pPr>
              <w:rPr>
                <w:rFonts w:ascii="Calibri Light" w:hAnsi="Calibri Light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9BC2E6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DDEBF7" w:fill="DDEBF7"/>
            <w:noWrap/>
            <w:vAlign w:val="center"/>
          </w:tcPr>
          <w:p w14:paraId="4AE65FC1" w14:textId="7603E067" w:rsidR="004050C1" w:rsidRDefault="004050C1">
            <w:pPr>
              <w:rPr>
                <w:rFonts w:ascii="Calibri" w:hAnsi="Calibri"/>
                <w:sz w:val="16"/>
                <w:szCs w:val="16"/>
              </w:rPr>
            </w:pPr>
          </w:p>
        </w:tc>
      </w:tr>
    </w:tbl>
    <w:p w14:paraId="539D7191" w14:textId="77777777" w:rsidR="000405C7" w:rsidRDefault="000405C7" w:rsidP="006E6F21">
      <w:pPr>
        <w:jc w:val="both"/>
        <w:rPr>
          <w:rFonts w:ascii="Calibri" w:hAnsi="Calibri" w:cs="Calibri"/>
          <w:sz w:val="22"/>
          <w:szCs w:val="22"/>
        </w:rPr>
      </w:pPr>
    </w:p>
    <w:p w14:paraId="486F2ECA" w14:textId="77777777" w:rsidR="000405C7" w:rsidRDefault="000405C7" w:rsidP="006E6F21">
      <w:pPr>
        <w:jc w:val="both"/>
        <w:rPr>
          <w:rFonts w:ascii="Calibri" w:hAnsi="Calibri" w:cs="Calibri"/>
          <w:sz w:val="22"/>
          <w:szCs w:val="22"/>
        </w:rPr>
      </w:pPr>
    </w:p>
    <w:p w14:paraId="6C62D239" w14:textId="76EADCC2" w:rsidR="000405C7" w:rsidRPr="006F565D" w:rsidRDefault="00987410" w:rsidP="006F565D">
      <w:pPr>
        <w:jc w:val="center"/>
        <w:rPr>
          <w:rFonts w:ascii="Calibri" w:hAnsi="Calibri" w:cs="Calibri"/>
          <w:b/>
          <w:sz w:val="22"/>
          <w:szCs w:val="22"/>
        </w:rPr>
      </w:pPr>
      <w:r w:rsidRPr="006F565D">
        <w:rPr>
          <w:rFonts w:ascii="Calibri" w:hAnsi="Calibri" w:cs="Calibri"/>
          <w:b/>
          <w:sz w:val="22"/>
          <w:szCs w:val="22"/>
        </w:rPr>
        <w:t xml:space="preserve">ANEXO B: </w:t>
      </w:r>
      <w:r w:rsidRPr="006F565D">
        <w:rPr>
          <w:rFonts w:ascii="Calibri" w:hAnsi="Calibri" w:cs="Calibri"/>
          <w:b/>
          <w:sz w:val="22"/>
          <w:szCs w:val="22"/>
          <w:lang w:val="es-BO"/>
        </w:rPr>
        <w:t xml:space="preserve">Inventario de Activos Críticos </w:t>
      </w:r>
    </w:p>
    <w:p w14:paraId="2627C28E" w14:textId="77777777" w:rsidR="000405C7" w:rsidRDefault="000405C7" w:rsidP="006E6F21">
      <w:pPr>
        <w:jc w:val="both"/>
        <w:rPr>
          <w:rFonts w:ascii="Calibri" w:hAnsi="Calibri" w:cs="Calibri"/>
          <w:sz w:val="22"/>
          <w:szCs w:val="22"/>
        </w:rPr>
      </w:pPr>
    </w:p>
    <w:tbl>
      <w:tblPr>
        <w:tblW w:w="12465" w:type="dxa"/>
        <w:tblInd w:w="-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1141"/>
        <w:gridCol w:w="1010"/>
        <w:gridCol w:w="968"/>
        <w:gridCol w:w="992"/>
        <w:gridCol w:w="1134"/>
        <w:gridCol w:w="1134"/>
        <w:gridCol w:w="851"/>
        <w:gridCol w:w="850"/>
        <w:gridCol w:w="851"/>
        <w:gridCol w:w="824"/>
        <w:gridCol w:w="2001"/>
      </w:tblGrid>
      <w:tr w:rsidR="004050C1" w14:paraId="416381FF" w14:textId="77777777" w:rsidTr="004050C1">
        <w:trPr>
          <w:trHeight w:val="639"/>
        </w:trPr>
        <w:tc>
          <w:tcPr>
            <w:tcW w:w="709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000000" w:fill="2F75B5"/>
            <w:vAlign w:val="center"/>
            <w:hideMark/>
          </w:tcPr>
          <w:p w14:paraId="7AD0FBF1" w14:textId="77777777" w:rsidR="004050C1" w:rsidRDefault="004050C1" w:rsidP="000405C7">
            <w:pPr>
              <w:jc w:val="center"/>
              <w:rPr>
                <w:rFonts w:ascii="Calibri Light" w:hAnsi="Calibri Light"/>
                <w:b/>
                <w:bCs/>
                <w:color w:val="FFFFFF"/>
                <w:sz w:val="18"/>
                <w:szCs w:val="18"/>
                <w:lang w:val="es-BO" w:eastAsia="es-BO"/>
              </w:rPr>
            </w:pPr>
            <w:r>
              <w:rPr>
                <w:rFonts w:ascii="Calibri Light" w:hAnsi="Calibri Light"/>
                <w:b/>
                <w:bCs/>
                <w:color w:val="FFFFFF"/>
                <w:sz w:val="18"/>
                <w:szCs w:val="18"/>
              </w:rPr>
              <w:t>Código interno</w:t>
            </w:r>
          </w:p>
        </w:tc>
        <w:tc>
          <w:tcPr>
            <w:tcW w:w="1141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000000" w:fill="2F75B5"/>
            <w:vAlign w:val="center"/>
            <w:hideMark/>
          </w:tcPr>
          <w:p w14:paraId="3E5E5884" w14:textId="77777777" w:rsidR="004050C1" w:rsidRDefault="004050C1" w:rsidP="000405C7">
            <w:pPr>
              <w:jc w:val="center"/>
              <w:rPr>
                <w:rFonts w:ascii="Calibri Light" w:hAnsi="Calibri Light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Calibri Light" w:hAnsi="Calibri Light"/>
                <w:b/>
                <w:bCs/>
                <w:color w:val="FFFFFF"/>
                <w:sz w:val="18"/>
                <w:szCs w:val="18"/>
              </w:rPr>
              <w:t>Nombre del Activo</w:t>
            </w:r>
          </w:p>
        </w:tc>
        <w:tc>
          <w:tcPr>
            <w:tcW w:w="101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000000" w:fill="2F75B5"/>
            <w:vAlign w:val="center"/>
            <w:hideMark/>
          </w:tcPr>
          <w:p w14:paraId="4476A57B" w14:textId="77777777" w:rsidR="004050C1" w:rsidRDefault="004050C1" w:rsidP="000405C7">
            <w:pPr>
              <w:jc w:val="center"/>
              <w:rPr>
                <w:rFonts w:ascii="Calibri Light" w:hAnsi="Calibri Light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Calibri Light" w:hAnsi="Calibri Light"/>
                <w:b/>
                <w:bCs/>
                <w:color w:val="FFFFFF"/>
                <w:sz w:val="18"/>
                <w:szCs w:val="18"/>
              </w:rPr>
              <w:t xml:space="preserve">Descripción </w:t>
            </w:r>
          </w:p>
        </w:tc>
        <w:tc>
          <w:tcPr>
            <w:tcW w:w="968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000000" w:fill="2F75B5"/>
            <w:vAlign w:val="center"/>
            <w:hideMark/>
          </w:tcPr>
          <w:p w14:paraId="16B73E3F" w14:textId="77777777" w:rsidR="004050C1" w:rsidRDefault="004050C1" w:rsidP="000405C7">
            <w:pPr>
              <w:jc w:val="center"/>
              <w:rPr>
                <w:rFonts w:ascii="Calibri Light" w:hAnsi="Calibri Light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Calibri Light" w:hAnsi="Calibri Light"/>
                <w:b/>
                <w:bCs/>
                <w:color w:val="FFFFFF"/>
                <w:sz w:val="18"/>
                <w:szCs w:val="18"/>
              </w:rPr>
              <w:t>Tipo de Activo</w:t>
            </w:r>
          </w:p>
        </w:tc>
        <w:tc>
          <w:tcPr>
            <w:tcW w:w="992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000000" w:fill="2F75B5"/>
            <w:vAlign w:val="center"/>
            <w:hideMark/>
          </w:tcPr>
          <w:p w14:paraId="1D76B433" w14:textId="77777777" w:rsidR="004050C1" w:rsidRDefault="004050C1" w:rsidP="000405C7">
            <w:pPr>
              <w:jc w:val="center"/>
              <w:rPr>
                <w:rFonts w:ascii="Calibri Light" w:hAnsi="Calibri Light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Calibri Light" w:hAnsi="Calibri Light"/>
                <w:b/>
                <w:bCs/>
                <w:color w:val="FFFFFF"/>
                <w:sz w:val="18"/>
                <w:szCs w:val="18"/>
              </w:rPr>
              <w:t>Ubicación</w:t>
            </w:r>
          </w:p>
        </w:tc>
        <w:tc>
          <w:tcPr>
            <w:tcW w:w="1134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000000" w:fill="2F75B5"/>
            <w:vAlign w:val="center"/>
            <w:hideMark/>
          </w:tcPr>
          <w:p w14:paraId="6DEBC7FD" w14:textId="77777777" w:rsidR="004050C1" w:rsidRDefault="004050C1" w:rsidP="000405C7">
            <w:pPr>
              <w:jc w:val="center"/>
              <w:rPr>
                <w:rFonts w:ascii="Calibri Light" w:hAnsi="Calibri Light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Calibri Light" w:hAnsi="Calibri Light"/>
                <w:b/>
                <w:bCs/>
                <w:color w:val="FFFFFF"/>
                <w:sz w:val="18"/>
                <w:szCs w:val="18"/>
              </w:rPr>
              <w:t>Unidad Responsable</w:t>
            </w:r>
          </w:p>
        </w:tc>
        <w:tc>
          <w:tcPr>
            <w:tcW w:w="1134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000000" w:fill="2F75B5"/>
            <w:vAlign w:val="center"/>
            <w:hideMark/>
          </w:tcPr>
          <w:p w14:paraId="09642F59" w14:textId="77777777" w:rsidR="004050C1" w:rsidRDefault="004050C1" w:rsidP="000405C7">
            <w:pPr>
              <w:jc w:val="center"/>
              <w:rPr>
                <w:rFonts w:ascii="Calibri Light" w:hAnsi="Calibri Light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Calibri Light" w:hAnsi="Calibri Light"/>
                <w:b/>
                <w:bCs/>
                <w:color w:val="FFFFFF"/>
                <w:sz w:val="18"/>
                <w:szCs w:val="18"/>
              </w:rPr>
              <w:t>Responsable</w:t>
            </w:r>
          </w:p>
        </w:tc>
        <w:tc>
          <w:tcPr>
            <w:tcW w:w="851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000000" w:fill="2F75B5"/>
            <w:vAlign w:val="center"/>
            <w:hideMark/>
          </w:tcPr>
          <w:p w14:paraId="63791550" w14:textId="77777777" w:rsidR="004050C1" w:rsidRDefault="004050C1" w:rsidP="000405C7">
            <w:pPr>
              <w:jc w:val="center"/>
              <w:rPr>
                <w:rFonts w:ascii="Calibri Light" w:hAnsi="Calibri Light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Calibri Light" w:hAnsi="Calibri Light"/>
                <w:b/>
                <w:bCs/>
                <w:color w:val="FFFFFF"/>
                <w:sz w:val="18"/>
                <w:szCs w:val="18"/>
              </w:rPr>
              <w:t>Custodio</w:t>
            </w:r>
          </w:p>
        </w:tc>
        <w:tc>
          <w:tcPr>
            <w:tcW w:w="85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000000" w:fill="FFC000"/>
            <w:vAlign w:val="center"/>
            <w:hideMark/>
          </w:tcPr>
          <w:p w14:paraId="37338FCE" w14:textId="77777777" w:rsidR="004050C1" w:rsidRDefault="004050C1" w:rsidP="000405C7">
            <w:pPr>
              <w:jc w:val="center"/>
              <w:rPr>
                <w:rFonts w:ascii="Calibri Light" w:hAnsi="Calibri Light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Calibri Light" w:hAnsi="Calibri Light"/>
                <w:b/>
                <w:bCs/>
                <w:color w:val="FFFFFF"/>
                <w:sz w:val="18"/>
                <w:szCs w:val="18"/>
              </w:rPr>
              <w:t>Criticidad</w:t>
            </w:r>
          </w:p>
        </w:tc>
        <w:tc>
          <w:tcPr>
            <w:tcW w:w="851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000000" w:fill="2F75B5"/>
            <w:vAlign w:val="center"/>
            <w:hideMark/>
          </w:tcPr>
          <w:p w14:paraId="5020A156" w14:textId="77777777" w:rsidR="004050C1" w:rsidRDefault="004050C1" w:rsidP="000405C7">
            <w:pPr>
              <w:jc w:val="center"/>
              <w:rPr>
                <w:rFonts w:ascii="Calibri Light" w:hAnsi="Calibri Light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Calibri Light" w:hAnsi="Calibri Light"/>
                <w:b/>
                <w:bCs/>
                <w:color w:val="FFFFFF"/>
                <w:sz w:val="18"/>
                <w:szCs w:val="18"/>
              </w:rPr>
              <w:t>Fecha de ingreso</w:t>
            </w:r>
          </w:p>
        </w:tc>
        <w:tc>
          <w:tcPr>
            <w:tcW w:w="824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000000" w:fill="00B0F0"/>
            <w:vAlign w:val="center"/>
            <w:hideMark/>
          </w:tcPr>
          <w:p w14:paraId="0EDA2F5F" w14:textId="77777777" w:rsidR="004050C1" w:rsidRDefault="004050C1" w:rsidP="000405C7">
            <w:pPr>
              <w:jc w:val="center"/>
              <w:rPr>
                <w:rFonts w:ascii="Calibri Light" w:hAnsi="Calibri Light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Calibri Light" w:hAnsi="Calibri Light"/>
                <w:b/>
                <w:bCs/>
                <w:color w:val="FFFFFF"/>
                <w:sz w:val="18"/>
                <w:szCs w:val="18"/>
              </w:rPr>
              <w:t>Fecha de Salida</w:t>
            </w:r>
          </w:p>
        </w:tc>
        <w:tc>
          <w:tcPr>
            <w:tcW w:w="2001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000000" w:fill="2F75B5"/>
            <w:vAlign w:val="center"/>
            <w:hideMark/>
          </w:tcPr>
          <w:p w14:paraId="6357FBCB" w14:textId="77777777" w:rsidR="004050C1" w:rsidRDefault="004050C1" w:rsidP="000405C7">
            <w:pPr>
              <w:jc w:val="center"/>
              <w:rPr>
                <w:rFonts w:ascii="Calibri Light" w:hAnsi="Calibri Light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Calibri Light" w:hAnsi="Calibri Light"/>
                <w:b/>
                <w:bCs/>
                <w:color w:val="FFFFFF"/>
                <w:sz w:val="18"/>
                <w:szCs w:val="18"/>
              </w:rPr>
              <w:t>Observaciones</w:t>
            </w:r>
          </w:p>
        </w:tc>
      </w:tr>
      <w:tr w:rsidR="004050C1" w14:paraId="47832830" w14:textId="77777777" w:rsidTr="004050C1">
        <w:trPr>
          <w:trHeight w:val="578"/>
        </w:trPr>
        <w:tc>
          <w:tcPr>
            <w:tcW w:w="709" w:type="dxa"/>
            <w:tcBorders>
              <w:top w:val="single" w:sz="4" w:space="0" w:color="969696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DDEBF7" w:fill="DDEBF7"/>
            <w:noWrap/>
            <w:vAlign w:val="center"/>
          </w:tcPr>
          <w:p w14:paraId="217EF904" w14:textId="15E46503" w:rsidR="004050C1" w:rsidRDefault="004050C1" w:rsidP="000405C7">
            <w:pPr>
              <w:rPr>
                <w:rFonts w:ascii="Calibri Light" w:hAnsi="Calibri Light"/>
                <w:sz w:val="20"/>
                <w:szCs w:val="20"/>
              </w:rPr>
            </w:pPr>
          </w:p>
        </w:tc>
        <w:tc>
          <w:tcPr>
            <w:tcW w:w="1141" w:type="dxa"/>
            <w:tcBorders>
              <w:top w:val="single" w:sz="4" w:space="0" w:color="969696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DDEBF7" w:fill="DDEBF7"/>
            <w:vAlign w:val="center"/>
          </w:tcPr>
          <w:p w14:paraId="1F23DF14" w14:textId="703E021F" w:rsidR="004050C1" w:rsidRDefault="004050C1" w:rsidP="000405C7">
            <w:pPr>
              <w:rPr>
                <w:rFonts w:ascii="Calibri Light" w:hAnsi="Calibri Light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4" w:space="0" w:color="969696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DDEBF7" w:fill="DDEBF7"/>
            <w:vAlign w:val="center"/>
          </w:tcPr>
          <w:p w14:paraId="3E31C6D3" w14:textId="2DF6CDB2" w:rsidR="004050C1" w:rsidRDefault="004050C1" w:rsidP="000405C7">
            <w:pPr>
              <w:rPr>
                <w:rFonts w:ascii="Calibri Light" w:hAnsi="Calibri Light"/>
                <w:sz w:val="16"/>
                <w:szCs w:val="16"/>
              </w:rPr>
            </w:pPr>
          </w:p>
        </w:tc>
        <w:tc>
          <w:tcPr>
            <w:tcW w:w="968" w:type="dxa"/>
            <w:tcBorders>
              <w:top w:val="single" w:sz="4" w:space="0" w:color="969696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DDEBF7" w:fill="DDEBF7"/>
            <w:noWrap/>
            <w:vAlign w:val="center"/>
          </w:tcPr>
          <w:p w14:paraId="16A56E36" w14:textId="2D7CF604" w:rsidR="004050C1" w:rsidRDefault="004050C1" w:rsidP="000405C7">
            <w:pPr>
              <w:rPr>
                <w:rFonts w:ascii="Calibri Light" w:hAnsi="Calibri Light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969696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DDEBF7" w:fill="DDEBF7"/>
            <w:noWrap/>
            <w:vAlign w:val="center"/>
          </w:tcPr>
          <w:p w14:paraId="06B3A68C" w14:textId="0ACB0270" w:rsidR="004050C1" w:rsidRDefault="004050C1" w:rsidP="000405C7">
            <w:pPr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969696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DDEBF7" w:fill="DDEBF7"/>
            <w:noWrap/>
            <w:vAlign w:val="center"/>
          </w:tcPr>
          <w:p w14:paraId="3508F0F2" w14:textId="40B56AB2" w:rsidR="004050C1" w:rsidRDefault="004050C1" w:rsidP="000405C7">
            <w:pPr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969696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DDEBF7" w:fill="DDEBF7"/>
            <w:vAlign w:val="center"/>
          </w:tcPr>
          <w:p w14:paraId="33105493" w14:textId="39710ABB" w:rsidR="004050C1" w:rsidRDefault="004050C1" w:rsidP="000405C7">
            <w:pPr>
              <w:rPr>
                <w:rFonts w:ascii="Calibri Light" w:hAnsi="Calibri Light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969696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DDEBF7" w:fill="DDEBF7"/>
            <w:vAlign w:val="center"/>
          </w:tcPr>
          <w:p w14:paraId="14894B05" w14:textId="7FB7637F" w:rsidR="004050C1" w:rsidRDefault="004050C1" w:rsidP="000405C7">
            <w:pPr>
              <w:rPr>
                <w:rFonts w:ascii="Calibri Light" w:hAnsi="Calibri Light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969696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DDEBF7" w:fill="DDEBF7"/>
            <w:noWrap/>
            <w:vAlign w:val="center"/>
          </w:tcPr>
          <w:p w14:paraId="720FBA75" w14:textId="6C046584" w:rsidR="004050C1" w:rsidRDefault="004050C1" w:rsidP="000405C7">
            <w:pPr>
              <w:jc w:val="right"/>
              <w:rPr>
                <w:rFonts w:ascii="Calibri Light" w:hAnsi="Calibri Light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969696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DDEBF7" w:fill="DDEBF7"/>
            <w:noWrap/>
            <w:vAlign w:val="center"/>
          </w:tcPr>
          <w:p w14:paraId="60710AD2" w14:textId="24EE7B7E" w:rsidR="004050C1" w:rsidRDefault="004050C1" w:rsidP="000405C7">
            <w:pPr>
              <w:rPr>
                <w:rFonts w:ascii="Calibri Light" w:hAnsi="Calibri Light"/>
                <w:sz w:val="16"/>
                <w:szCs w:val="16"/>
              </w:rPr>
            </w:pPr>
          </w:p>
        </w:tc>
        <w:tc>
          <w:tcPr>
            <w:tcW w:w="824" w:type="dxa"/>
            <w:tcBorders>
              <w:top w:val="single" w:sz="4" w:space="0" w:color="969696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DDEBF7" w:fill="DDEBF7"/>
            <w:noWrap/>
            <w:vAlign w:val="center"/>
          </w:tcPr>
          <w:p w14:paraId="6BB8FEEA" w14:textId="74D18529" w:rsidR="004050C1" w:rsidRDefault="004050C1" w:rsidP="000405C7">
            <w:pPr>
              <w:rPr>
                <w:rFonts w:ascii="Calibri Light" w:hAnsi="Calibri Light"/>
                <w:sz w:val="16"/>
                <w:szCs w:val="16"/>
              </w:rPr>
            </w:pPr>
          </w:p>
        </w:tc>
        <w:tc>
          <w:tcPr>
            <w:tcW w:w="2001" w:type="dxa"/>
            <w:tcBorders>
              <w:top w:val="single" w:sz="4" w:space="0" w:color="969696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DDEBF7" w:fill="DDEBF7"/>
            <w:noWrap/>
            <w:vAlign w:val="center"/>
          </w:tcPr>
          <w:p w14:paraId="3318550A" w14:textId="0AB8F667" w:rsidR="004050C1" w:rsidRDefault="004050C1" w:rsidP="000405C7">
            <w:pPr>
              <w:rPr>
                <w:rFonts w:ascii="Calibri" w:hAnsi="Calibri"/>
                <w:sz w:val="16"/>
                <w:szCs w:val="16"/>
              </w:rPr>
            </w:pPr>
          </w:p>
        </w:tc>
      </w:tr>
    </w:tbl>
    <w:p w14:paraId="644A615D" w14:textId="77777777" w:rsidR="006F565D" w:rsidRDefault="006F565D" w:rsidP="006E6F21">
      <w:pPr>
        <w:jc w:val="both"/>
        <w:rPr>
          <w:rFonts w:ascii="Calibri" w:hAnsi="Calibri" w:cs="Calibri"/>
          <w:sz w:val="22"/>
          <w:szCs w:val="22"/>
        </w:rPr>
      </w:pPr>
    </w:p>
    <w:p w14:paraId="14862952" w14:textId="77777777" w:rsidR="006F565D" w:rsidRDefault="006F565D" w:rsidP="006E6F21">
      <w:pPr>
        <w:jc w:val="both"/>
        <w:rPr>
          <w:rFonts w:ascii="Calibri" w:hAnsi="Calibri" w:cs="Calibri"/>
          <w:sz w:val="22"/>
          <w:szCs w:val="22"/>
        </w:rPr>
      </w:pPr>
    </w:p>
    <w:p w14:paraId="06BEE4EA" w14:textId="2B23F22B" w:rsidR="00987410" w:rsidRPr="006F565D" w:rsidRDefault="00987410" w:rsidP="006F565D">
      <w:pPr>
        <w:jc w:val="center"/>
        <w:rPr>
          <w:rFonts w:ascii="Calibri" w:hAnsi="Calibri" w:cs="Calibri"/>
          <w:b/>
          <w:sz w:val="22"/>
          <w:szCs w:val="22"/>
        </w:rPr>
      </w:pPr>
      <w:r w:rsidRPr="006F565D">
        <w:rPr>
          <w:rFonts w:ascii="Calibri" w:hAnsi="Calibri" w:cs="Calibri"/>
          <w:b/>
          <w:sz w:val="22"/>
          <w:szCs w:val="22"/>
        </w:rPr>
        <w:t xml:space="preserve">ANEXO C: </w:t>
      </w:r>
      <w:r w:rsidRPr="006F565D">
        <w:rPr>
          <w:rFonts w:ascii="Calibri" w:hAnsi="Calibri" w:cs="Calibri"/>
          <w:b/>
          <w:sz w:val="22"/>
          <w:szCs w:val="22"/>
          <w:lang w:val="es-BO"/>
        </w:rPr>
        <w:t xml:space="preserve">Identificación de riesgos de los Activos </w:t>
      </w:r>
    </w:p>
    <w:p w14:paraId="6460A7C4" w14:textId="77777777" w:rsidR="00987410" w:rsidRDefault="00987410" w:rsidP="006E6F21">
      <w:pPr>
        <w:jc w:val="both"/>
        <w:rPr>
          <w:rFonts w:ascii="Calibri" w:hAnsi="Calibri" w:cs="Calibri"/>
          <w:sz w:val="22"/>
          <w:szCs w:val="22"/>
        </w:rPr>
      </w:pPr>
    </w:p>
    <w:tbl>
      <w:tblPr>
        <w:tblW w:w="14979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709"/>
        <w:gridCol w:w="709"/>
        <w:gridCol w:w="567"/>
        <w:gridCol w:w="724"/>
        <w:gridCol w:w="1137"/>
        <w:gridCol w:w="850"/>
        <w:gridCol w:w="709"/>
        <w:gridCol w:w="1134"/>
        <w:gridCol w:w="1134"/>
        <w:gridCol w:w="992"/>
        <w:gridCol w:w="851"/>
        <w:gridCol w:w="1134"/>
        <w:gridCol w:w="850"/>
        <w:gridCol w:w="992"/>
        <w:gridCol w:w="160"/>
        <w:gridCol w:w="776"/>
        <w:gridCol w:w="842"/>
      </w:tblGrid>
      <w:tr w:rsidR="00AE55E4" w14:paraId="6EB111EE" w14:textId="77777777" w:rsidTr="00E17FCC">
        <w:trPr>
          <w:trHeight w:val="407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7931AC" w14:textId="77777777" w:rsidR="00987410" w:rsidRDefault="00987410">
            <w:pPr>
              <w:rPr>
                <w:sz w:val="20"/>
                <w:szCs w:val="20"/>
                <w:lang w:val="es-BO" w:eastAsia="es-BO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3708B" w14:textId="77777777" w:rsidR="00987410" w:rsidRDefault="00987410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B17543" w14:textId="77777777" w:rsidR="00987410" w:rsidRDefault="0098741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EC7357" w14:textId="77777777" w:rsidR="00987410" w:rsidRDefault="00987410">
            <w:pPr>
              <w:rPr>
                <w:sz w:val="20"/>
                <w:szCs w:val="20"/>
              </w:rPr>
            </w:pP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11AEF1" w14:textId="77777777" w:rsidR="00987410" w:rsidRDefault="00987410">
            <w:pPr>
              <w:rPr>
                <w:sz w:val="20"/>
                <w:szCs w:val="20"/>
              </w:rPr>
            </w:pPr>
          </w:p>
        </w:tc>
        <w:tc>
          <w:tcPr>
            <w:tcW w:w="2696" w:type="dxa"/>
            <w:gridSpan w:val="3"/>
            <w:tcBorders>
              <w:top w:val="single" w:sz="8" w:space="0" w:color="757171"/>
              <w:left w:val="single" w:sz="8" w:space="0" w:color="757171"/>
              <w:bottom w:val="nil"/>
              <w:right w:val="single" w:sz="8" w:space="0" w:color="757171"/>
            </w:tcBorders>
            <w:shd w:val="clear" w:color="000000" w:fill="BDD7EE"/>
            <w:vAlign w:val="center"/>
            <w:hideMark/>
          </w:tcPr>
          <w:p w14:paraId="32712154" w14:textId="77777777" w:rsidR="00987410" w:rsidRDefault="00987410">
            <w:pPr>
              <w:jc w:val="center"/>
              <w:rPr>
                <w:rFonts w:ascii="Calibri Light" w:hAnsi="Calibri Light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 Light" w:hAnsi="Calibri Light"/>
                <w:b/>
                <w:bCs/>
                <w:color w:val="000000"/>
                <w:sz w:val="22"/>
                <w:szCs w:val="22"/>
              </w:rPr>
              <w:t>Riesgo Inherente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185BD2" w14:textId="77777777" w:rsidR="00987410" w:rsidRDefault="00987410">
            <w:pPr>
              <w:jc w:val="center"/>
              <w:rPr>
                <w:rFonts w:ascii="Calibri Light" w:hAnsi="Calibri Light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977" w:type="dxa"/>
            <w:gridSpan w:val="3"/>
            <w:tcBorders>
              <w:top w:val="single" w:sz="4" w:space="0" w:color="9BC2E6"/>
              <w:left w:val="nil"/>
              <w:bottom w:val="single" w:sz="4" w:space="0" w:color="9BC2E6"/>
              <w:right w:val="single" w:sz="8" w:space="0" w:color="757171"/>
            </w:tcBorders>
            <w:shd w:val="clear" w:color="000000" w:fill="1F4E78"/>
            <w:vAlign w:val="center"/>
            <w:hideMark/>
          </w:tcPr>
          <w:p w14:paraId="76876BFD" w14:textId="77777777" w:rsidR="00987410" w:rsidRDefault="00987410">
            <w:pPr>
              <w:jc w:val="center"/>
              <w:rPr>
                <w:rFonts w:ascii="Calibri Light" w:hAnsi="Calibri Light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 Light" w:hAnsi="Calibri Light"/>
                <w:b/>
                <w:bCs/>
                <w:color w:val="FFFFFF"/>
                <w:sz w:val="22"/>
                <w:szCs w:val="22"/>
              </w:rPr>
              <w:t>Degradación del Activo</w:t>
            </w:r>
          </w:p>
        </w:tc>
        <w:tc>
          <w:tcPr>
            <w:tcW w:w="2976" w:type="dxa"/>
            <w:gridSpan w:val="3"/>
            <w:tcBorders>
              <w:top w:val="single" w:sz="8" w:space="0" w:color="757171"/>
              <w:left w:val="nil"/>
              <w:bottom w:val="nil"/>
              <w:right w:val="single" w:sz="8" w:space="0" w:color="757171"/>
            </w:tcBorders>
            <w:shd w:val="clear" w:color="000000" w:fill="BDD7EE"/>
            <w:vAlign w:val="center"/>
            <w:hideMark/>
          </w:tcPr>
          <w:p w14:paraId="4446CDE8" w14:textId="77777777" w:rsidR="00987410" w:rsidRDefault="00987410">
            <w:pPr>
              <w:jc w:val="center"/>
              <w:rPr>
                <w:rFonts w:ascii="Calibri Light" w:hAnsi="Calibri Light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 Light" w:hAnsi="Calibri Light"/>
                <w:b/>
                <w:bCs/>
                <w:color w:val="000000"/>
                <w:sz w:val="22"/>
                <w:szCs w:val="22"/>
              </w:rPr>
              <w:t>Riesgo Residual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562701" w14:textId="77777777" w:rsidR="00987410" w:rsidRDefault="00987410">
            <w:pPr>
              <w:jc w:val="center"/>
              <w:rPr>
                <w:rFonts w:ascii="Calibri Light" w:hAnsi="Calibri Light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233684" w14:textId="77777777" w:rsidR="00987410" w:rsidRDefault="00987410">
            <w:pPr>
              <w:rPr>
                <w:sz w:val="20"/>
                <w:szCs w:val="20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EF482F" w14:textId="77777777" w:rsidR="00987410" w:rsidRDefault="00987410">
            <w:pPr>
              <w:rPr>
                <w:sz w:val="20"/>
                <w:szCs w:val="20"/>
              </w:rPr>
            </w:pPr>
          </w:p>
        </w:tc>
      </w:tr>
      <w:tr w:rsidR="004050C1" w:rsidRPr="00987410" w14:paraId="66E83804" w14:textId="77777777" w:rsidTr="00E17FCC">
        <w:trPr>
          <w:gridAfter w:val="3"/>
          <w:wAfter w:w="1778" w:type="dxa"/>
          <w:trHeight w:val="1703"/>
        </w:trPr>
        <w:tc>
          <w:tcPr>
            <w:tcW w:w="709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000000" w:fill="2F75B5"/>
            <w:vAlign w:val="center"/>
            <w:hideMark/>
          </w:tcPr>
          <w:p w14:paraId="1A09D604" w14:textId="77777777" w:rsidR="004050C1" w:rsidRPr="00987410" w:rsidRDefault="004050C1">
            <w:pPr>
              <w:jc w:val="center"/>
              <w:rPr>
                <w:rFonts w:ascii="Calibri Light" w:hAnsi="Calibri Light"/>
                <w:b/>
                <w:bCs/>
                <w:color w:val="FFFFFF"/>
                <w:sz w:val="18"/>
                <w:szCs w:val="22"/>
              </w:rPr>
            </w:pPr>
            <w:r w:rsidRPr="00987410">
              <w:rPr>
                <w:rFonts w:ascii="Calibri Light" w:hAnsi="Calibri Light"/>
                <w:b/>
                <w:bCs/>
                <w:color w:val="FFFFFF"/>
                <w:sz w:val="18"/>
                <w:szCs w:val="22"/>
              </w:rPr>
              <w:t>Activo</w:t>
            </w:r>
          </w:p>
        </w:tc>
        <w:tc>
          <w:tcPr>
            <w:tcW w:w="709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000000" w:fill="2F75B5"/>
            <w:vAlign w:val="center"/>
            <w:hideMark/>
          </w:tcPr>
          <w:p w14:paraId="0664295B" w14:textId="77777777" w:rsidR="004050C1" w:rsidRPr="00987410" w:rsidRDefault="004050C1">
            <w:pPr>
              <w:jc w:val="center"/>
              <w:rPr>
                <w:rFonts w:ascii="Calibri Light" w:hAnsi="Calibri Light"/>
                <w:b/>
                <w:bCs/>
                <w:color w:val="FFFFFF"/>
                <w:sz w:val="18"/>
                <w:szCs w:val="22"/>
              </w:rPr>
            </w:pPr>
            <w:r w:rsidRPr="00987410">
              <w:rPr>
                <w:rFonts w:ascii="Calibri Light" w:hAnsi="Calibri Light"/>
                <w:b/>
                <w:bCs/>
                <w:color w:val="FFFFFF"/>
                <w:sz w:val="18"/>
                <w:szCs w:val="22"/>
              </w:rPr>
              <w:t>Tipo de Activo</w:t>
            </w:r>
          </w:p>
        </w:tc>
        <w:tc>
          <w:tcPr>
            <w:tcW w:w="709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000000" w:fill="2F75B5"/>
            <w:vAlign w:val="center"/>
            <w:hideMark/>
          </w:tcPr>
          <w:p w14:paraId="4B9329A0" w14:textId="77777777" w:rsidR="004050C1" w:rsidRPr="00987410" w:rsidRDefault="004050C1">
            <w:pPr>
              <w:jc w:val="center"/>
              <w:rPr>
                <w:rFonts w:ascii="Calibri Light" w:hAnsi="Calibri Light"/>
                <w:b/>
                <w:bCs/>
                <w:color w:val="FFFFFF"/>
                <w:sz w:val="18"/>
                <w:szCs w:val="22"/>
              </w:rPr>
            </w:pPr>
            <w:r w:rsidRPr="00987410">
              <w:rPr>
                <w:rFonts w:ascii="Calibri Light" w:hAnsi="Calibri Light"/>
                <w:b/>
                <w:bCs/>
                <w:color w:val="FFFFFF"/>
                <w:sz w:val="18"/>
                <w:szCs w:val="22"/>
              </w:rPr>
              <w:t>Amenaza</w:t>
            </w:r>
          </w:p>
        </w:tc>
        <w:tc>
          <w:tcPr>
            <w:tcW w:w="567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000000" w:fill="2F75B5"/>
            <w:vAlign w:val="center"/>
            <w:hideMark/>
          </w:tcPr>
          <w:p w14:paraId="67B0C759" w14:textId="77777777" w:rsidR="004050C1" w:rsidRPr="00987410" w:rsidRDefault="004050C1">
            <w:pPr>
              <w:jc w:val="center"/>
              <w:rPr>
                <w:rFonts w:ascii="Calibri Light" w:hAnsi="Calibri Light"/>
                <w:b/>
                <w:bCs/>
                <w:color w:val="FFFFFF"/>
                <w:sz w:val="18"/>
                <w:szCs w:val="22"/>
              </w:rPr>
            </w:pPr>
            <w:r w:rsidRPr="00987410">
              <w:rPr>
                <w:rFonts w:ascii="Calibri Light" w:hAnsi="Calibri Light"/>
                <w:b/>
                <w:bCs/>
                <w:color w:val="FFFFFF"/>
                <w:sz w:val="18"/>
                <w:szCs w:val="22"/>
              </w:rPr>
              <w:t>Situación</w:t>
            </w:r>
          </w:p>
        </w:tc>
        <w:tc>
          <w:tcPr>
            <w:tcW w:w="724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000000" w:fill="2F75B5"/>
            <w:vAlign w:val="center"/>
            <w:hideMark/>
          </w:tcPr>
          <w:p w14:paraId="03DC9493" w14:textId="77777777" w:rsidR="004050C1" w:rsidRPr="00987410" w:rsidRDefault="004050C1">
            <w:pPr>
              <w:jc w:val="center"/>
              <w:rPr>
                <w:rFonts w:ascii="Calibri Light" w:hAnsi="Calibri Light"/>
                <w:b/>
                <w:bCs/>
                <w:color w:val="FFFFFF"/>
                <w:sz w:val="18"/>
                <w:szCs w:val="22"/>
              </w:rPr>
            </w:pPr>
            <w:r w:rsidRPr="00987410">
              <w:rPr>
                <w:rFonts w:ascii="Calibri Light" w:hAnsi="Calibri Light"/>
                <w:b/>
                <w:bCs/>
                <w:color w:val="FFFFFF"/>
                <w:sz w:val="18"/>
                <w:szCs w:val="22"/>
              </w:rPr>
              <w:t>Vulnerabilidad</w:t>
            </w:r>
          </w:p>
        </w:tc>
        <w:tc>
          <w:tcPr>
            <w:tcW w:w="1137" w:type="dxa"/>
            <w:tcBorders>
              <w:top w:val="single" w:sz="4" w:space="0" w:color="9BC2E6"/>
              <w:left w:val="single" w:sz="8" w:space="0" w:color="757171"/>
              <w:bottom w:val="single" w:sz="4" w:space="0" w:color="9BC2E6"/>
              <w:right w:val="nil"/>
            </w:tcBorders>
            <w:shd w:val="clear" w:color="000000" w:fill="BDD7EE"/>
            <w:vAlign w:val="center"/>
            <w:hideMark/>
          </w:tcPr>
          <w:p w14:paraId="403C8CD1" w14:textId="77777777" w:rsidR="004050C1" w:rsidRPr="00987410" w:rsidRDefault="004050C1">
            <w:pPr>
              <w:jc w:val="center"/>
              <w:rPr>
                <w:rFonts w:ascii="Calibri Light" w:hAnsi="Calibri Light"/>
                <w:b/>
                <w:bCs/>
                <w:color w:val="000000"/>
                <w:sz w:val="18"/>
                <w:szCs w:val="22"/>
              </w:rPr>
            </w:pPr>
            <w:r w:rsidRPr="00987410">
              <w:rPr>
                <w:rFonts w:ascii="Calibri Light" w:hAnsi="Calibri Light"/>
                <w:b/>
                <w:bCs/>
                <w:color w:val="000000"/>
                <w:sz w:val="18"/>
                <w:szCs w:val="22"/>
              </w:rPr>
              <w:t>Probabilidad</w:t>
            </w:r>
          </w:p>
        </w:tc>
        <w:tc>
          <w:tcPr>
            <w:tcW w:w="85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000000" w:fill="BDD7EE"/>
            <w:vAlign w:val="center"/>
            <w:hideMark/>
          </w:tcPr>
          <w:p w14:paraId="6DF2F75A" w14:textId="77777777" w:rsidR="004050C1" w:rsidRPr="00987410" w:rsidRDefault="004050C1">
            <w:pPr>
              <w:jc w:val="center"/>
              <w:rPr>
                <w:rFonts w:ascii="Calibri Light" w:hAnsi="Calibri Light"/>
                <w:b/>
                <w:bCs/>
                <w:color w:val="000000"/>
                <w:sz w:val="18"/>
                <w:szCs w:val="22"/>
              </w:rPr>
            </w:pPr>
            <w:r w:rsidRPr="00987410">
              <w:rPr>
                <w:rFonts w:ascii="Calibri Light" w:hAnsi="Calibri Light"/>
                <w:b/>
                <w:bCs/>
                <w:color w:val="000000"/>
                <w:sz w:val="18"/>
                <w:szCs w:val="22"/>
              </w:rPr>
              <w:t>Impacto</w:t>
            </w:r>
          </w:p>
        </w:tc>
        <w:tc>
          <w:tcPr>
            <w:tcW w:w="709" w:type="dxa"/>
            <w:tcBorders>
              <w:top w:val="single" w:sz="4" w:space="0" w:color="9BC2E6"/>
              <w:left w:val="nil"/>
              <w:bottom w:val="single" w:sz="4" w:space="0" w:color="9BC2E6"/>
              <w:right w:val="single" w:sz="8" w:space="0" w:color="757171"/>
            </w:tcBorders>
            <w:shd w:val="clear" w:color="000000" w:fill="BDD7EE"/>
            <w:vAlign w:val="center"/>
            <w:hideMark/>
          </w:tcPr>
          <w:p w14:paraId="1D083833" w14:textId="77777777" w:rsidR="004050C1" w:rsidRPr="00987410" w:rsidRDefault="004050C1">
            <w:pPr>
              <w:jc w:val="center"/>
              <w:rPr>
                <w:rFonts w:ascii="Calibri Light" w:hAnsi="Calibri Light"/>
                <w:b/>
                <w:bCs/>
                <w:color w:val="000000"/>
                <w:sz w:val="18"/>
                <w:szCs w:val="22"/>
              </w:rPr>
            </w:pPr>
            <w:r w:rsidRPr="00987410">
              <w:rPr>
                <w:rFonts w:ascii="Calibri Light" w:hAnsi="Calibri Light"/>
                <w:b/>
                <w:bCs/>
                <w:color w:val="000000"/>
                <w:sz w:val="18"/>
                <w:szCs w:val="22"/>
              </w:rPr>
              <w:t>Nivel de Riesgo</w:t>
            </w:r>
          </w:p>
        </w:tc>
        <w:tc>
          <w:tcPr>
            <w:tcW w:w="1134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000000" w:fill="2F75B5"/>
            <w:vAlign w:val="center"/>
            <w:hideMark/>
          </w:tcPr>
          <w:p w14:paraId="5F60C3C8" w14:textId="77777777" w:rsidR="004050C1" w:rsidRPr="00987410" w:rsidRDefault="004050C1">
            <w:pPr>
              <w:jc w:val="center"/>
              <w:rPr>
                <w:rFonts w:ascii="Calibri Light" w:hAnsi="Calibri Light"/>
                <w:b/>
                <w:bCs/>
                <w:color w:val="FFFFFF"/>
                <w:sz w:val="18"/>
                <w:szCs w:val="22"/>
              </w:rPr>
            </w:pPr>
            <w:r w:rsidRPr="00987410">
              <w:rPr>
                <w:rFonts w:ascii="Calibri Light" w:hAnsi="Calibri Light"/>
                <w:b/>
                <w:bCs/>
                <w:color w:val="FFFFFF"/>
                <w:sz w:val="18"/>
                <w:szCs w:val="22"/>
              </w:rPr>
              <w:t>Descripción controles establecidos</w:t>
            </w:r>
          </w:p>
        </w:tc>
        <w:tc>
          <w:tcPr>
            <w:tcW w:w="1134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000000" w:fill="1F4E78"/>
            <w:vAlign w:val="center"/>
            <w:hideMark/>
          </w:tcPr>
          <w:p w14:paraId="1E43C5E5" w14:textId="77777777" w:rsidR="004050C1" w:rsidRPr="00987410" w:rsidRDefault="004050C1">
            <w:pPr>
              <w:jc w:val="center"/>
              <w:rPr>
                <w:rFonts w:ascii="Calibri Light" w:hAnsi="Calibri Light"/>
                <w:b/>
                <w:bCs/>
                <w:color w:val="FFFFFF"/>
                <w:sz w:val="18"/>
                <w:szCs w:val="22"/>
              </w:rPr>
            </w:pPr>
            <w:r w:rsidRPr="00987410">
              <w:rPr>
                <w:rFonts w:ascii="Calibri Light" w:hAnsi="Calibri Light"/>
                <w:b/>
                <w:bCs/>
                <w:color w:val="FFFFFF"/>
                <w:sz w:val="18"/>
                <w:szCs w:val="22"/>
              </w:rPr>
              <w:t>Disponibilidad</w:t>
            </w:r>
          </w:p>
        </w:tc>
        <w:tc>
          <w:tcPr>
            <w:tcW w:w="992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000000" w:fill="1F4E78"/>
            <w:vAlign w:val="center"/>
            <w:hideMark/>
          </w:tcPr>
          <w:p w14:paraId="290BADCC" w14:textId="77777777" w:rsidR="004050C1" w:rsidRPr="00987410" w:rsidRDefault="004050C1">
            <w:pPr>
              <w:jc w:val="center"/>
              <w:rPr>
                <w:rFonts w:ascii="Calibri Light" w:hAnsi="Calibri Light"/>
                <w:b/>
                <w:bCs/>
                <w:color w:val="FFFFFF"/>
                <w:sz w:val="18"/>
                <w:szCs w:val="22"/>
              </w:rPr>
            </w:pPr>
            <w:r w:rsidRPr="00987410">
              <w:rPr>
                <w:rFonts w:ascii="Calibri Light" w:hAnsi="Calibri Light"/>
                <w:b/>
                <w:bCs/>
                <w:color w:val="FFFFFF"/>
                <w:sz w:val="18"/>
                <w:szCs w:val="22"/>
              </w:rPr>
              <w:t>Integridad</w:t>
            </w:r>
          </w:p>
        </w:tc>
        <w:tc>
          <w:tcPr>
            <w:tcW w:w="851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000000" w:fill="1F4E78"/>
            <w:vAlign w:val="center"/>
            <w:hideMark/>
          </w:tcPr>
          <w:p w14:paraId="40172926" w14:textId="77777777" w:rsidR="004050C1" w:rsidRPr="00987410" w:rsidRDefault="004050C1">
            <w:pPr>
              <w:jc w:val="center"/>
              <w:rPr>
                <w:rFonts w:ascii="Calibri Light" w:hAnsi="Calibri Light"/>
                <w:b/>
                <w:bCs/>
                <w:color w:val="FFFFFF"/>
                <w:sz w:val="18"/>
                <w:szCs w:val="22"/>
              </w:rPr>
            </w:pPr>
            <w:r w:rsidRPr="00987410">
              <w:rPr>
                <w:rFonts w:ascii="Calibri Light" w:hAnsi="Calibri Light"/>
                <w:b/>
                <w:bCs/>
                <w:color w:val="FFFFFF"/>
                <w:sz w:val="18"/>
                <w:szCs w:val="22"/>
              </w:rPr>
              <w:t>Confidencialidad</w:t>
            </w:r>
          </w:p>
        </w:tc>
        <w:tc>
          <w:tcPr>
            <w:tcW w:w="1134" w:type="dxa"/>
            <w:tcBorders>
              <w:top w:val="single" w:sz="4" w:space="0" w:color="9BC2E6"/>
              <w:left w:val="single" w:sz="8" w:space="0" w:color="757171"/>
              <w:bottom w:val="single" w:sz="4" w:space="0" w:color="9BC2E6"/>
              <w:right w:val="nil"/>
            </w:tcBorders>
            <w:shd w:val="clear" w:color="000000" w:fill="BDD7EE"/>
            <w:vAlign w:val="center"/>
            <w:hideMark/>
          </w:tcPr>
          <w:p w14:paraId="53927FEE" w14:textId="77777777" w:rsidR="004050C1" w:rsidRPr="00987410" w:rsidRDefault="004050C1">
            <w:pPr>
              <w:jc w:val="center"/>
              <w:rPr>
                <w:rFonts w:ascii="Calibri Light" w:hAnsi="Calibri Light"/>
                <w:b/>
                <w:bCs/>
                <w:color w:val="000000"/>
                <w:sz w:val="18"/>
                <w:szCs w:val="22"/>
              </w:rPr>
            </w:pPr>
            <w:r w:rsidRPr="00987410">
              <w:rPr>
                <w:rFonts w:ascii="Calibri Light" w:hAnsi="Calibri Light"/>
                <w:b/>
                <w:bCs/>
                <w:color w:val="000000"/>
                <w:sz w:val="18"/>
                <w:szCs w:val="22"/>
              </w:rPr>
              <w:t xml:space="preserve">Probabilidad </w:t>
            </w:r>
          </w:p>
        </w:tc>
        <w:tc>
          <w:tcPr>
            <w:tcW w:w="85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000000" w:fill="BDD7EE"/>
            <w:vAlign w:val="center"/>
            <w:hideMark/>
          </w:tcPr>
          <w:p w14:paraId="3642A13B" w14:textId="77777777" w:rsidR="004050C1" w:rsidRPr="00987410" w:rsidRDefault="004050C1">
            <w:pPr>
              <w:jc w:val="center"/>
              <w:rPr>
                <w:rFonts w:ascii="Calibri Light" w:hAnsi="Calibri Light"/>
                <w:b/>
                <w:bCs/>
                <w:color w:val="000000"/>
                <w:sz w:val="18"/>
                <w:szCs w:val="22"/>
              </w:rPr>
            </w:pPr>
            <w:r w:rsidRPr="00987410">
              <w:rPr>
                <w:rFonts w:ascii="Calibri Light" w:hAnsi="Calibri Light"/>
                <w:b/>
                <w:bCs/>
                <w:color w:val="000000"/>
                <w:sz w:val="18"/>
                <w:szCs w:val="22"/>
              </w:rPr>
              <w:t xml:space="preserve">Impacto </w:t>
            </w:r>
          </w:p>
        </w:tc>
        <w:tc>
          <w:tcPr>
            <w:tcW w:w="992" w:type="dxa"/>
            <w:tcBorders>
              <w:top w:val="single" w:sz="4" w:space="0" w:color="9BC2E6"/>
              <w:left w:val="nil"/>
              <w:bottom w:val="single" w:sz="4" w:space="0" w:color="9BC2E6"/>
              <w:right w:val="single" w:sz="8" w:space="0" w:color="757171"/>
            </w:tcBorders>
            <w:shd w:val="clear" w:color="000000" w:fill="BDD7EE"/>
            <w:vAlign w:val="center"/>
            <w:hideMark/>
          </w:tcPr>
          <w:p w14:paraId="3530311F" w14:textId="77777777" w:rsidR="004050C1" w:rsidRPr="00987410" w:rsidRDefault="004050C1">
            <w:pPr>
              <w:jc w:val="center"/>
              <w:rPr>
                <w:rFonts w:ascii="Calibri Light" w:hAnsi="Calibri Light"/>
                <w:b/>
                <w:bCs/>
                <w:color w:val="000000"/>
                <w:sz w:val="18"/>
                <w:szCs w:val="22"/>
              </w:rPr>
            </w:pPr>
            <w:r w:rsidRPr="00987410">
              <w:rPr>
                <w:rFonts w:ascii="Calibri Light" w:hAnsi="Calibri Light"/>
                <w:b/>
                <w:bCs/>
                <w:color w:val="000000"/>
                <w:sz w:val="18"/>
                <w:szCs w:val="22"/>
              </w:rPr>
              <w:t xml:space="preserve">Nivel de exposición </w:t>
            </w:r>
          </w:p>
        </w:tc>
      </w:tr>
      <w:tr w:rsidR="004050C1" w14:paraId="363DDCF9" w14:textId="77777777" w:rsidTr="00E17FCC">
        <w:trPr>
          <w:gridAfter w:val="3"/>
          <w:wAfter w:w="1778" w:type="dxa"/>
          <w:trHeight w:val="1031"/>
        </w:trPr>
        <w:tc>
          <w:tcPr>
            <w:tcW w:w="709" w:type="dxa"/>
            <w:tcBorders>
              <w:top w:val="single" w:sz="4" w:space="0" w:color="969696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DDEBF7" w:fill="DDEBF7"/>
            <w:vAlign w:val="center"/>
          </w:tcPr>
          <w:p w14:paraId="75B9E211" w14:textId="7806A7D1" w:rsidR="004050C1" w:rsidRDefault="004050C1">
            <w:pPr>
              <w:rPr>
                <w:rFonts w:ascii="Calibri Light" w:hAnsi="Calibri Light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969696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DDEBF7" w:fill="DDEBF7"/>
            <w:noWrap/>
            <w:vAlign w:val="center"/>
          </w:tcPr>
          <w:p w14:paraId="7722A69A" w14:textId="52A3FBFB" w:rsidR="004050C1" w:rsidRDefault="004050C1">
            <w:pPr>
              <w:rPr>
                <w:rFonts w:ascii="Calibri Light" w:hAnsi="Calibri Light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969696"/>
              <w:left w:val="single" w:sz="4" w:space="0" w:color="969696"/>
              <w:bottom w:val="single" w:sz="4" w:space="0" w:color="9BC2E6"/>
              <w:right w:val="single" w:sz="4" w:space="0" w:color="969696"/>
            </w:tcBorders>
            <w:shd w:val="clear" w:color="DDEBF7" w:fill="DDEBF7"/>
            <w:noWrap/>
            <w:vAlign w:val="center"/>
          </w:tcPr>
          <w:p w14:paraId="075E48AD" w14:textId="1E8AEC9D" w:rsidR="004050C1" w:rsidRDefault="004050C1">
            <w:pPr>
              <w:rPr>
                <w:rFonts w:ascii="Calibri Light" w:hAnsi="Calibri Light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969696"/>
              <w:left w:val="single" w:sz="4" w:space="0" w:color="969696"/>
              <w:bottom w:val="single" w:sz="4" w:space="0" w:color="9BC2E6"/>
              <w:right w:val="single" w:sz="4" w:space="0" w:color="969696"/>
            </w:tcBorders>
            <w:shd w:val="clear" w:color="DDEBF7" w:fill="DDEBF7"/>
            <w:noWrap/>
            <w:vAlign w:val="center"/>
          </w:tcPr>
          <w:p w14:paraId="4716C986" w14:textId="0BD25170" w:rsidR="004050C1" w:rsidRDefault="004050C1">
            <w:pPr>
              <w:rPr>
                <w:rFonts w:ascii="Calibri Light" w:hAnsi="Calibri Light"/>
                <w:sz w:val="20"/>
                <w:szCs w:val="20"/>
              </w:rPr>
            </w:pPr>
          </w:p>
        </w:tc>
        <w:tc>
          <w:tcPr>
            <w:tcW w:w="724" w:type="dxa"/>
            <w:tcBorders>
              <w:top w:val="single" w:sz="4" w:space="0" w:color="969696"/>
              <w:left w:val="single" w:sz="4" w:space="0" w:color="969696"/>
              <w:bottom w:val="single" w:sz="4" w:space="0" w:color="9BC2E6"/>
              <w:right w:val="single" w:sz="4" w:space="0" w:color="969696"/>
            </w:tcBorders>
            <w:shd w:val="clear" w:color="DDEBF7" w:fill="DDEBF7"/>
            <w:vAlign w:val="center"/>
          </w:tcPr>
          <w:p w14:paraId="503DE7C1" w14:textId="14368D2A" w:rsidR="004050C1" w:rsidRDefault="004050C1">
            <w:pPr>
              <w:rPr>
                <w:rFonts w:ascii="Calibri Light" w:hAnsi="Calibri Light"/>
                <w:sz w:val="16"/>
                <w:szCs w:val="16"/>
              </w:rPr>
            </w:pPr>
          </w:p>
        </w:tc>
        <w:tc>
          <w:tcPr>
            <w:tcW w:w="1137" w:type="dxa"/>
            <w:tcBorders>
              <w:top w:val="single" w:sz="4" w:space="0" w:color="969696"/>
              <w:left w:val="single" w:sz="8" w:space="0" w:color="757171"/>
              <w:bottom w:val="single" w:sz="4" w:space="0" w:color="969696"/>
              <w:right w:val="single" w:sz="4" w:space="0" w:color="969696"/>
            </w:tcBorders>
            <w:shd w:val="clear" w:color="DDEBF7" w:fill="DDEBF7"/>
            <w:noWrap/>
            <w:vAlign w:val="center"/>
          </w:tcPr>
          <w:p w14:paraId="71F0BB4A" w14:textId="3BD5CD6C" w:rsidR="004050C1" w:rsidRDefault="004050C1">
            <w:pPr>
              <w:rPr>
                <w:rFonts w:ascii="Calibri Light" w:hAnsi="Calibri Light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969696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DDEBF7" w:fill="DDEBF7"/>
            <w:noWrap/>
            <w:vAlign w:val="center"/>
          </w:tcPr>
          <w:p w14:paraId="3B4E0077" w14:textId="0CA89E83" w:rsidR="004050C1" w:rsidRDefault="004050C1">
            <w:pPr>
              <w:rPr>
                <w:rFonts w:ascii="Calibri Light" w:hAnsi="Calibri Light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969696"/>
              <w:left w:val="single" w:sz="4" w:space="0" w:color="969696"/>
              <w:bottom w:val="single" w:sz="4" w:space="0" w:color="969696"/>
              <w:right w:val="single" w:sz="8" w:space="0" w:color="757171"/>
            </w:tcBorders>
            <w:shd w:val="clear" w:color="DDEBF7" w:fill="DDEBF7"/>
            <w:noWrap/>
            <w:vAlign w:val="center"/>
          </w:tcPr>
          <w:p w14:paraId="3A74B55D" w14:textId="1E25011E" w:rsidR="004050C1" w:rsidRDefault="004050C1">
            <w:pPr>
              <w:rPr>
                <w:rFonts w:ascii="Calibri Light" w:hAnsi="Calibri Light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969696"/>
              <w:left w:val="nil"/>
              <w:bottom w:val="single" w:sz="4" w:space="0" w:color="969696"/>
              <w:right w:val="nil"/>
            </w:tcBorders>
            <w:shd w:val="clear" w:color="DDEBF7" w:fill="DDEBF7"/>
            <w:noWrap/>
            <w:vAlign w:val="center"/>
          </w:tcPr>
          <w:p w14:paraId="2A5E8C59" w14:textId="3E7EB650" w:rsidR="004050C1" w:rsidRDefault="004050C1">
            <w:pPr>
              <w:rPr>
                <w:rFonts w:ascii="Calibri Light" w:hAnsi="Calibri Light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969696"/>
              <w:left w:val="nil"/>
              <w:bottom w:val="single" w:sz="4" w:space="0" w:color="969696"/>
              <w:right w:val="nil"/>
            </w:tcBorders>
            <w:shd w:val="clear" w:color="DDEBF7" w:fill="DDEBF7"/>
            <w:noWrap/>
            <w:vAlign w:val="center"/>
          </w:tcPr>
          <w:p w14:paraId="083B0AD3" w14:textId="153572B8" w:rsidR="004050C1" w:rsidRDefault="004050C1">
            <w:pPr>
              <w:rPr>
                <w:rFonts w:ascii="Calibri Light" w:hAnsi="Calibri Light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969696"/>
              <w:left w:val="nil"/>
              <w:bottom w:val="single" w:sz="4" w:space="0" w:color="969696"/>
              <w:right w:val="nil"/>
            </w:tcBorders>
            <w:shd w:val="clear" w:color="DDEBF7" w:fill="DDEBF7"/>
            <w:noWrap/>
            <w:vAlign w:val="center"/>
          </w:tcPr>
          <w:p w14:paraId="5C1B07FC" w14:textId="67AA8ECE" w:rsidR="004050C1" w:rsidRDefault="004050C1">
            <w:pPr>
              <w:rPr>
                <w:rFonts w:ascii="Calibri Light" w:hAnsi="Calibri Light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969696"/>
              <w:left w:val="nil"/>
              <w:bottom w:val="single" w:sz="4" w:space="0" w:color="969696"/>
              <w:right w:val="nil"/>
            </w:tcBorders>
            <w:shd w:val="clear" w:color="DDEBF7" w:fill="DDEBF7"/>
            <w:noWrap/>
            <w:vAlign w:val="center"/>
          </w:tcPr>
          <w:p w14:paraId="140E2564" w14:textId="24E7B229" w:rsidR="004050C1" w:rsidRDefault="004050C1">
            <w:pPr>
              <w:rPr>
                <w:rFonts w:ascii="Calibri Light" w:hAnsi="Calibri Light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969696"/>
              <w:left w:val="single" w:sz="8" w:space="0" w:color="757171"/>
              <w:bottom w:val="single" w:sz="4" w:space="0" w:color="969696"/>
              <w:right w:val="single" w:sz="4" w:space="0" w:color="969696"/>
            </w:tcBorders>
            <w:shd w:val="clear" w:color="DDEBF7" w:fill="DDEBF7"/>
            <w:noWrap/>
            <w:vAlign w:val="center"/>
          </w:tcPr>
          <w:p w14:paraId="7DBD34CE" w14:textId="036DC33D" w:rsidR="004050C1" w:rsidRDefault="004050C1">
            <w:pPr>
              <w:rPr>
                <w:rFonts w:ascii="Calibri Light" w:hAnsi="Calibri Light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969696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DDEBF7" w:fill="DDEBF7"/>
            <w:noWrap/>
            <w:vAlign w:val="center"/>
          </w:tcPr>
          <w:p w14:paraId="5E9FCDFA" w14:textId="5C8F6049" w:rsidR="004050C1" w:rsidRDefault="004050C1">
            <w:pPr>
              <w:rPr>
                <w:rFonts w:ascii="Calibri Light" w:hAnsi="Calibri Light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969696"/>
              <w:left w:val="single" w:sz="4" w:space="0" w:color="969696"/>
              <w:bottom w:val="single" w:sz="4" w:space="0" w:color="969696"/>
              <w:right w:val="single" w:sz="8" w:space="0" w:color="757171"/>
            </w:tcBorders>
            <w:shd w:val="clear" w:color="DDEBF7" w:fill="DDEBF7"/>
            <w:noWrap/>
            <w:vAlign w:val="center"/>
          </w:tcPr>
          <w:p w14:paraId="33ADD580" w14:textId="70432FD8" w:rsidR="004050C1" w:rsidRDefault="004050C1">
            <w:pPr>
              <w:rPr>
                <w:rFonts w:ascii="Calibri Light" w:hAnsi="Calibri Light"/>
                <w:sz w:val="16"/>
                <w:szCs w:val="16"/>
              </w:rPr>
            </w:pPr>
          </w:p>
        </w:tc>
      </w:tr>
    </w:tbl>
    <w:p w14:paraId="1D0E207C" w14:textId="77777777" w:rsidR="00C4389F" w:rsidRDefault="00C4389F" w:rsidP="006F565D">
      <w:pPr>
        <w:jc w:val="center"/>
        <w:rPr>
          <w:rFonts w:ascii="Calibri" w:hAnsi="Calibri" w:cs="Calibri"/>
          <w:b/>
          <w:sz w:val="22"/>
          <w:szCs w:val="22"/>
        </w:rPr>
      </w:pPr>
    </w:p>
    <w:p w14:paraId="3E3BAEE4" w14:textId="61FC2693" w:rsidR="00E73DEA" w:rsidRPr="006F565D" w:rsidRDefault="00E73DEA" w:rsidP="006F565D">
      <w:pPr>
        <w:jc w:val="center"/>
        <w:rPr>
          <w:rFonts w:ascii="Calibri" w:hAnsi="Calibri" w:cs="Calibri"/>
          <w:b/>
          <w:sz w:val="22"/>
          <w:szCs w:val="22"/>
        </w:rPr>
      </w:pPr>
      <w:r w:rsidRPr="006F565D">
        <w:rPr>
          <w:rFonts w:ascii="Calibri" w:hAnsi="Calibri" w:cs="Calibri"/>
          <w:b/>
          <w:sz w:val="22"/>
          <w:szCs w:val="22"/>
        </w:rPr>
        <w:t xml:space="preserve">ANEXO D: Tablas </w:t>
      </w:r>
      <w:proofErr w:type="spellStart"/>
      <w:r w:rsidRPr="006F565D">
        <w:rPr>
          <w:rFonts w:ascii="Calibri" w:hAnsi="Calibri" w:cs="Calibri"/>
          <w:b/>
          <w:sz w:val="22"/>
          <w:szCs w:val="22"/>
        </w:rPr>
        <w:t>Magerit</w:t>
      </w:r>
      <w:proofErr w:type="spellEnd"/>
    </w:p>
    <w:p w14:paraId="3588F3C2" w14:textId="207340E6" w:rsidR="00E73DEA" w:rsidRDefault="00E73DEA" w:rsidP="006E6F21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Tipos de Datos e información</w:t>
      </w:r>
    </w:p>
    <w:tbl>
      <w:tblPr>
        <w:tblW w:w="1218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19"/>
        <w:gridCol w:w="2152"/>
        <w:gridCol w:w="3579"/>
        <w:gridCol w:w="4536"/>
      </w:tblGrid>
      <w:tr w:rsidR="00E73DEA" w:rsidRPr="000C1520" w14:paraId="21C177D7" w14:textId="77777777" w:rsidTr="000C1520">
        <w:trPr>
          <w:trHeight w:val="300"/>
        </w:trPr>
        <w:tc>
          <w:tcPr>
            <w:tcW w:w="19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85BF7E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  <w:lang w:val="es-BO" w:eastAsia="es-BO"/>
              </w:rPr>
            </w:pPr>
            <w:r w:rsidRPr="000C1520">
              <w:rPr>
                <w:rFonts w:ascii="Calibri" w:hAnsi="Calibri"/>
                <w:color w:val="000000"/>
                <w:sz w:val="18"/>
                <w:szCs w:val="22"/>
              </w:rPr>
              <w:t>DATOS E INFORMACIÓN</w:t>
            </w:r>
          </w:p>
        </w:tc>
        <w:tc>
          <w:tcPr>
            <w:tcW w:w="2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1028A6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  <w:r w:rsidRPr="000C1520">
              <w:rPr>
                <w:rFonts w:ascii="Calibri" w:hAnsi="Calibri"/>
                <w:color w:val="000000"/>
                <w:sz w:val="18"/>
                <w:szCs w:val="22"/>
              </w:rPr>
              <w:t>Nomenclatura</w:t>
            </w:r>
          </w:p>
        </w:tc>
        <w:tc>
          <w:tcPr>
            <w:tcW w:w="35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F46D60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  <w:r w:rsidRPr="000C1520">
              <w:rPr>
                <w:rFonts w:ascii="Calibri" w:hAnsi="Calibri"/>
                <w:color w:val="000000"/>
                <w:sz w:val="18"/>
                <w:szCs w:val="22"/>
              </w:rPr>
              <w:t>Tipos de datos/información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14EC7E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  <w:r w:rsidRPr="000C1520">
              <w:rPr>
                <w:rFonts w:ascii="Calibri" w:hAnsi="Calibri"/>
                <w:color w:val="000000"/>
                <w:sz w:val="18"/>
                <w:szCs w:val="22"/>
              </w:rPr>
              <w:t>Los datos son el corazón que permite a una organización prestar sus servicios. La información es</w:t>
            </w:r>
            <w:r w:rsidRPr="000C1520">
              <w:rPr>
                <w:rFonts w:ascii="Calibri" w:hAnsi="Calibri"/>
                <w:color w:val="000000"/>
                <w:sz w:val="18"/>
                <w:szCs w:val="22"/>
              </w:rPr>
              <w:br/>
              <w:t>un activo abstracto que será almacenado en equipos o soportes de información (normalmente</w:t>
            </w:r>
            <w:r w:rsidRPr="000C1520">
              <w:rPr>
                <w:rFonts w:ascii="Calibri" w:hAnsi="Calibri"/>
                <w:color w:val="000000"/>
                <w:sz w:val="18"/>
                <w:szCs w:val="22"/>
              </w:rPr>
              <w:br/>
              <w:t>agrupado como ficheros o bases de datos) o será transferido de un lugar a otro por los medios de</w:t>
            </w:r>
            <w:r w:rsidRPr="000C1520">
              <w:rPr>
                <w:rFonts w:ascii="Calibri" w:hAnsi="Calibri"/>
                <w:color w:val="000000"/>
                <w:sz w:val="18"/>
                <w:szCs w:val="22"/>
              </w:rPr>
              <w:br/>
              <w:t>transmisión de datos.</w:t>
            </w:r>
          </w:p>
        </w:tc>
      </w:tr>
      <w:tr w:rsidR="00E73DEA" w:rsidRPr="000C1520" w14:paraId="3437C613" w14:textId="77777777" w:rsidTr="000C1520">
        <w:trPr>
          <w:trHeight w:val="300"/>
        </w:trPr>
        <w:tc>
          <w:tcPr>
            <w:tcW w:w="19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61F3352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</w:p>
        </w:tc>
        <w:tc>
          <w:tcPr>
            <w:tcW w:w="2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009DD1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  <w:r w:rsidRPr="000C1520">
              <w:rPr>
                <w:rFonts w:ascii="Calibri" w:hAnsi="Calibri"/>
                <w:color w:val="000000"/>
                <w:sz w:val="18"/>
                <w:szCs w:val="22"/>
              </w:rPr>
              <w:t>[files]</w:t>
            </w:r>
          </w:p>
        </w:tc>
        <w:tc>
          <w:tcPr>
            <w:tcW w:w="3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B32A47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  <w:r w:rsidRPr="000C1520">
              <w:rPr>
                <w:rFonts w:ascii="Calibri" w:hAnsi="Calibri"/>
                <w:color w:val="000000"/>
                <w:sz w:val="18"/>
                <w:szCs w:val="22"/>
              </w:rPr>
              <w:t>ficheros</w:t>
            </w:r>
          </w:p>
        </w:tc>
        <w:tc>
          <w:tcPr>
            <w:tcW w:w="4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69A6FC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</w:p>
        </w:tc>
      </w:tr>
      <w:tr w:rsidR="00E73DEA" w:rsidRPr="000C1520" w14:paraId="0F596C41" w14:textId="77777777" w:rsidTr="000C1520">
        <w:trPr>
          <w:trHeight w:val="300"/>
        </w:trPr>
        <w:tc>
          <w:tcPr>
            <w:tcW w:w="19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AB6870A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</w:p>
        </w:tc>
        <w:tc>
          <w:tcPr>
            <w:tcW w:w="2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67770E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  <w:r w:rsidRPr="000C1520">
              <w:rPr>
                <w:rFonts w:ascii="Calibri" w:hAnsi="Calibri"/>
                <w:color w:val="000000"/>
                <w:sz w:val="18"/>
                <w:szCs w:val="22"/>
              </w:rPr>
              <w:t>[</w:t>
            </w:r>
            <w:proofErr w:type="spellStart"/>
            <w:r w:rsidRPr="000C1520">
              <w:rPr>
                <w:rFonts w:ascii="Calibri" w:hAnsi="Calibri"/>
                <w:color w:val="000000"/>
                <w:sz w:val="18"/>
                <w:szCs w:val="22"/>
              </w:rPr>
              <w:t>backup</w:t>
            </w:r>
            <w:proofErr w:type="spellEnd"/>
            <w:r w:rsidRPr="000C1520">
              <w:rPr>
                <w:rFonts w:ascii="Calibri" w:hAnsi="Calibri"/>
                <w:color w:val="000000"/>
                <w:sz w:val="18"/>
                <w:szCs w:val="22"/>
              </w:rPr>
              <w:t>]</w:t>
            </w:r>
          </w:p>
        </w:tc>
        <w:tc>
          <w:tcPr>
            <w:tcW w:w="3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4F278E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  <w:r w:rsidRPr="000C1520">
              <w:rPr>
                <w:rFonts w:ascii="Calibri" w:hAnsi="Calibri"/>
                <w:color w:val="000000"/>
                <w:sz w:val="18"/>
                <w:szCs w:val="22"/>
              </w:rPr>
              <w:t>copias de respaldo</w:t>
            </w:r>
          </w:p>
        </w:tc>
        <w:tc>
          <w:tcPr>
            <w:tcW w:w="4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AD59C3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</w:p>
        </w:tc>
      </w:tr>
      <w:tr w:rsidR="00E73DEA" w:rsidRPr="000C1520" w14:paraId="7E765E08" w14:textId="77777777" w:rsidTr="000C1520">
        <w:trPr>
          <w:trHeight w:val="300"/>
        </w:trPr>
        <w:tc>
          <w:tcPr>
            <w:tcW w:w="19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49AA7FE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</w:p>
        </w:tc>
        <w:tc>
          <w:tcPr>
            <w:tcW w:w="2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2BA5D2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  <w:r w:rsidRPr="000C1520">
              <w:rPr>
                <w:rFonts w:ascii="Calibri" w:hAnsi="Calibri"/>
                <w:color w:val="000000"/>
                <w:sz w:val="18"/>
                <w:szCs w:val="22"/>
              </w:rPr>
              <w:t>[</w:t>
            </w:r>
            <w:proofErr w:type="spellStart"/>
            <w:r w:rsidRPr="000C1520">
              <w:rPr>
                <w:rFonts w:ascii="Calibri" w:hAnsi="Calibri"/>
                <w:color w:val="000000"/>
                <w:sz w:val="18"/>
                <w:szCs w:val="22"/>
              </w:rPr>
              <w:t>conf</w:t>
            </w:r>
            <w:proofErr w:type="spellEnd"/>
            <w:r w:rsidRPr="000C1520">
              <w:rPr>
                <w:rFonts w:ascii="Calibri" w:hAnsi="Calibri"/>
                <w:color w:val="000000"/>
                <w:sz w:val="18"/>
                <w:szCs w:val="22"/>
              </w:rPr>
              <w:t>]</w:t>
            </w:r>
          </w:p>
        </w:tc>
        <w:tc>
          <w:tcPr>
            <w:tcW w:w="3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854E84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  <w:r w:rsidRPr="000C1520">
              <w:rPr>
                <w:rFonts w:ascii="Calibri" w:hAnsi="Calibri"/>
                <w:color w:val="000000"/>
                <w:sz w:val="18"/>
                <w:szCs w:val="22"/>
              </w:rPr>
              <w:t>datos de configuración</w:t>
            </w:r>
          </w:p>
        </w:tc>
        <w:tc>
          <w:tcPr>
            <w:tcW w:w="4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220714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</w:p>
        </w:tc>
      </w:tr>
      <w:tr w:rsidR="00E73DEA" w:rsidRPr="000C1520" w14:paraId="62C59AC8" w14:textId="77777777" w:rsidTr="000C1520">
        <w:trPr>
          <w:trHeight w:val="300"/>
        </w:trPr>
        <w:tc>
          <w:tcPr>
            <w:tcW w:w="19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E025BF5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</w:p>
        </w:tc>
        <w:tc>
          <w:tcPr>
            <w:tcW w:w="2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8E9401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  <w:r w:rsidRPr="000C1520">
              <w:rPr>
                <w:rFonts w:ascii="Calibri" w:hAnsi="Calibri"/>
                <w:color w:val="000000"/>
                <w:sz w:val="18"/>
                <w:szCs w:val="22"/>
              </w:rPr>
              <w:t>[</w:t>
            </w:r>
            <w:proofErr w:type="spellStart"/>
            <w:r w:rsidRPr="000C1520">
              <w:rPr>
                <w:rFonts w:ascii="Calibri" w:hAnsi="Calibri"/>
                <w:color w:val="000000"/>
                <w:sz w:val="18"/>
                <w:szCs w:val="22"/>
              </w:rPr>
              <w:t>int</w:t>
            </w:r>
            <w:proofErr w:type="spellEnd"/>
            <w:r w:rsidRPr="000C1520">
              <w:rPr>
                <w:rFonts w:ascii="Calibri" w:hAnsi="Calibri"/>
                <w:color w:val="000000"/>
                <w:sz w:val="18"/>
                <w:szCs w:val="22"/>
              </w:rPr>
              <w:t>]</w:t>
            </w:r>
          </w:p>
        </w:tc>
        <w:tc>
          <w:tcPr>
            <w:tcW w:w="3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D0C794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  <w:r w:rsidRPr="000C1520">
              <w:rPr>
                <w:rFonts w:ascii="Calibri" w:hAnsi="Calibri"/>
                <w:color w:val="000000"/>
                <w:sz w:val="18"/>
                <w:szCs w:val="22"/>
              </w:rPr>
              <w:t>datos de gestión interna</w:t>
            </w:r>
          </w:p>
        </w:tc>
        <w:tc>
          <w:tcPr>
            <w:tcW w:w="4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852ABD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</w:p>
        </w:tc>
      </w:tr>
      <w:tr w:rsidR="00E73DEA" w:rsidRPr="000C1520" w14:paraId="179F65F4" w14:textId="77777777" w:rsidTr="000C1520">
        <w:trPr>
          <w:trHeight w:val="300"/>
        </w:trPr>
        <w:tc>
          <w:tcPr>
            <w:tcW w:w="19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1CFC9E4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</w:p>
        </w:tc>
        <w:tc>
          <w:tcPr>
            <w:tcW w:w="2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810480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  <w:r w:rsidRPr="000C1520">
              <w:rPr>
                <w:rFonts w:ascii="Calibri" w:hAnsi="Calibri"/>
                <w:color w:val="000000"/>
                <w:sz w:val="18"/>
                <w:szCs w:val="22"/>
              </w:rPr>
              <w:t>[</w:t>
            </w:r>
            <w:proofErr w:type="spellStart"/>
            <w:r w:rsidRPr="000C1520">
              <w:rPr>
                <w:rFonts w:ascii="Calibri" w:hAnsi="Calibri"/>
                <w:color w:val="000000"/>
                <w:sz w:val="18"/>
                <w:szCs w:val="22"/>
              </w:rPr>
              <w:t>password</w:t>
            </w:r>
            <w:proofErr w:type="spellEnd"/>
            <w:r w:rsidRPr="000C1520">
              <w:rPr>
                <w:rFonts w:ascii="Calibri" w:hAnsi="Calibri"/>
                <w:color w:val="000000"/>
                <w:sz w:val="18"/>
                <w:szCs w:val="22"/>
              </w:rPr>
              <w:t>]</w:t>
            </w:r>
          </w:p>
        </w:tc>
        <w:tc>
          <w:tcPr>
            <w:tcW w:w="3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965FB8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  <w:r w:rsidRPr="000C1520">
              <w:rPr>
                <w:rFonts w:ascii="Calibri" w:hAnsi="Calibri"/>
                <w:color w:val="000000"/>
                <w:sz w:val="18"/>
                <w:szCs w:val="22"/>
              </w:rPr>
              <w:t>credenciales (ej. contraseñas)</w:t>
            </w:r>
          </w:p>
        </w:tc>
        <w:tc>
          <w:tcPr>
            <w:tcW w:w="4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E2D8AF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</w:p>
        </w:tc>
      </w:tr>
      <w:tr w:rsidR="00E73DEA" w:rsidRPr="000C1520" w14:paraId="2AC330EB" w14:textId="77777777" w:rsidTr="000C1520">
        <w:trPr>
          <w:trHeight w:val="300"/>
        </w:trPr>
        <w:tc>
          <w:tcPr>
            <w:tcW w:w="19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916F3D7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</w:p>
        </w:tc>
        <w:tc>
          <w:tcPr>
            <w:tcW w:w="2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9573C4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  <w:r w:rsidRPr="000C1520">
              <w:rPr>
                <w:rFonts w:ascii="Calibri" w:hAnsi="Calibri"/>
                <w:color w:val="000000"/>
                <w:sz w:val="18"/>
                <w:szCs w:val="22"/>
              </w:rPr>
              <w:t>[</w:t>
            </w:r>
            <w:proofErr w:type="spellStart"/>
            <w:r w:rsidRPr="000C1520">
              <w:rPr>
                <w:rFonts w:ascii="Calibri" w:hAnsi="Calibri"/>
                <w:color w:val="000000"/>
                <w:sz w:val="18"/>
                <w:szCs w:val="22"/>
              </w:rPr>
              <w:t>auth</w:t>
            </w:r>
            <w:proofErr w:type="spellEnd"/>
            <w:r w:rsidRPr="000C1520">
              <w:rPr>
                <w:rFonts w:ascii="Calibri" w:hAnsi="Calibri"/>
                <w:color w:val="000000"/>
                <w:sz w:val="18"/>
                <w:szCs w:val="22"/>
              </w:rPr>
              <w:t>]</w:t>
            </w:r>
          </w:p>
        </w:tc>
        <w:tc>
          <w:tcPr>
            <w:tcW w:w="3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871F49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  <w:r w:rsidRPr="000C1520">
              <w:rPr>
                <w:rFonts w:ascii="Calibri" w:hAnsi="Calibri"/>
                <w:color w:val="000000"/>
                <w:sz w:val="18"/>
                <w:szCs w:val="22"/>
              </w:rPr>
              <w:t>datos de validación de credenciales</w:t>
            </w:r>
          </w:p>
        </w:tc>
        <w:tc>
          <w:tcPr>
            <w:tcW w:w="4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C821BD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</w:p>
        </w:tc>
      </w:tr>
      <w:tr w:rsidR="00E73DEA" w:rsidRPr="000C1520" w14:paraId="7B0F403D" w14:textId="77777777" w:rsidTr="000C1520">
        <w:trPr>
          <w:trHeight w:val="300"/>
        </w:trPr>
        <w:tc>
          <w:tcPr>
            <w:tcW w:w="19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D38785F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</w:p>
        </w:tc>
        <w:tc>
          <w:tcPr>
            <w:tcW w:w="2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6E958D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  <w:r w:rsidRPr="000C1520">
              <w:rPr>
                <w:rFonts w:ascii="Calibri" w:hAnsi="Calibri"/>
                <w:color w:val="000000"/>
                <w:sz w:val="18"/>
                <w:szCs w:val="22"/>
              </w:rPr>
              <w:t>[</w:t>
            </w:r>
            <w:proofErr w:type="spellStart"/>
            <w:r w:rsidRPr="000C1520">
              <w:rPr>
                <w:rFonts w:ascii="Calibri" w:hAnsi="Calibri"/>
                <w:color w:val="000000"/>
                <w:sz w:val="18"/>
                <w:szCs w:val="22"/>
              </w:rPr>
              <w:t>acl</w:t>
            </w:r>
            <w:proofErr w:type="spellEnd"/>
            <w:r w:rsidRPr="000C1520">
              <w:rPr>
                <w:rFonts w:ascii="Calibri" w:hAnsi="Calibri"/>
                <w:color w:val="000000"/>
                <w:sz w:val="18"/>
                <w:szCs w:val="22"/>
              </w:rPr>
              <w:t>]</w:t>
            </w:r>
          </w:p>
        </w:tc>
        <w:tc>
          <w:tcPr>
            <w:tcW w:w="3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6C0F2D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  <w:r w:rsidRPr="000C1520">
              <w:rPr>
                <w:rFonts w:ascii="Calibri" w:hAnsi="Calibri"/>
                <w:color w:val="000000"/>
                <w:sz w:val="18"/>
                <w:szCs w:val="22"/>
              </w:rPr>
              <w:t>datos de control de acceso</w:t>
            </w:r>
          </w:p>
        </w:tc>
        <w:tc>
          <w:tcPr>
            <w:tcW w:w="4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8EF9BB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</w:p>
        </w:tc>
      </w:tr>
      <w:tr w:rsidR="00E73DEA" w:rsidRPr="000C1520" w14:paraId="73EF3BF1" w14:textId="77777777" w:rsidTr="000C1520">
        <w:trPr>
          <w:trHeight w:val="300"/>
        </w:trPr>
        <w:tc>
          <w:tcPr>
            <w:tcW w:w="19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320650A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</w:p>
        </w:tc>
        <w:tc>
          <w:tcPr>
            <w:tcW w:w="2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D0F44B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  <w:r w:rsidRPr="000C1520">
              <w:rPr>
                <w:rFonts w:ascii="Calibri" w:hAnsi="Calibri"/>
                <w:color w:val="000000"/>
                <w:sz w:val="18"/>
                <w:szCs w:val="22"/>
              </w:rPr>
              <w:t>[log]</w:t>
            </w:r>
          </w:p>
        </w:tc>
        <w:tc>
          <w:tcPr>
            <w:tcW w:w="3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38BBE9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  <w:r w:rsidRPr="000C1520">
              <w:rPr>
                <w:rFonts w:ascii="Calibri" w:hAnsi="Calibri"/>
                <w:color w:val="000000"/>
                <w:sz w:val="18"/>
                <w:szCs w:val="22"/>
              </w:rPr>
              <w:t>registro de actividad</w:t>
            </w:r>
          </w:p>
        </w:tc>
        <w:tc>
          <w:tcPr>
            <w:tcW w:w="4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8DAB3E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</w:p>
        </w:tc>
      </w:tr>
      <w:tr w:rsidR="00E73DEA" w:rsidRPr="000C1520" w14:paraId="5151CE4F" w14:textId="77777777" w:rsidTr="000C1520">
        <w:trPr>
          <w:trHeight w:val="300"/>
        </w:trPr>
        <w:tc>
          <w:tcPr>
            <w:tcW w:w="19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DB8543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</w:p>
        </w:tc>
        <w:tc>
          <w:tcPr>
            <w:tcW w:w="2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9426CA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  <w:r w:rsidRPr="000C1520">
              <w:rPr>
                <w:rFonts w:ascii="Calibri" w:hAnsi="Calibri"/>
                <w:color w:val="000000"/>
                <w:sz w:val="18"/>
                <w:szCs w:val="22"/>
              </w:rPr>
              <w:t>[</w:t>
            </w:r>
            <w:proofErr w:type="spellStart"/>
            <w:r w:rsidRPr="000C1520">
              <w:rPr>
                <w:rFonts w:ascii="Calibri" w:hAnsi="Calibri"/>
                <w:color w:val="000000"/>
                <w:sz w:val="18"/>
                <w:szCs w:val="22"/>
              </w:rPr>
              <w:t>source</w:t>
            </w:r>
            <w:proofErr w:type="spellEnd"/>
            <w:r w:rsidRPr="000C1520">
              <w:rPr>
                <w:rFonts w:ascii="Calibri" w:hAnsi="Calibri"/>
                <w:color w:val="000000"/>
                <w:sz w:val="18"/>
                <w:szCs w:val="22"/>
              </w:rPr>
              <w:t>]</w:t>
            </w:r>
          </w:p>
        </w:tc>
        <w:tc>
          <w:tcPr>
            <w:tcW w:w="3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A11037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  <w:r w:rsidRPr="000C1520">
              <w:rPr>
                <w:rFonts w:ascii="Calibri" w:hAnsi="Calibri"/>
                <w:color w:val="000000"/>
                <w:sz w:val="18"/>
                <w:szCs w:val="22"/>
              </w:rPr>
              <w:t>código fuente</w:t>
            </w:r>
          </w:p>
        </w:tc>
        <w:tc>
          <w:tcPr>
            <w:tcW w:w="4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F7D922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</w:p>
        </w:tc>
      </w:tr>
      <w:tr w:rsidR="00E73DEA" w:rsidRPr="000C1520" w14:paraId="669A2D7B" w14:textId="77777777" w:rsidTr="000C1520">
        <w:trPr>
          <w:trHeight w:val="300"/>
        </w:trPr>
        <w:tc>
          <w:tcPr>
            <w:tcW w:w="19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A648830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</w:p>
        </w:tc>
        <w:tc>
          <w:tcPr>
            <w:tcW w:w="2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C96AF6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  <w:r w:rsidRPr="000C1520">
              <w:rPr>
                <w:rFonts w:ascii="Calibri" w:hAnsi="Calibri"/>
                <w:color w:val="000000"/>
                <w:sz w:val="18"/>
                <w:szCs w:val="22"/>
              </w:rPr>
              <w:t>[</w:t>
            </w:r>
            <w:proofErr w:type="spellStart"/>
            <w:r w:rsidRPr="000C1520">
              <w:rPr>
                <w:rFonts w:ascii="Calibri" w:hAnsi="Calibri"/>
                <w:color w:val="000000"/>
                <w:sz w:val="18"/>
                <w:szCs w:val="22"/>
              </w:rPr>
              <w:t>exe</w:t>
            </w:r>
            <w:proofErr w:type="spellEnd"/>
            <w:r w:rsidRPr="000C1520">
              <w:rPr>
                <w:rFonts w:ascii="Calibri" w:hAnsi="Calibri"/>
                <w:color w:val="000000"/>
                <w:sz w:val="18"/>
                <w:szCs w:val="22"/>
              </w:rPr>
              <w:t>]</w:t>
            </w:r>
          </w:p>
        </w:tc>
        <w:tc>
          <w:tcPr>
            <w:tcW w:w="3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192AD3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  <w:r w:rsidRPr="000C1520">
              <w:rPr>
                <w:rFonts w:ascii="Calibri" w:hAnsi="Calibri"/>
                <w:color w:val="000000"/>
                <w:sz w:val="18"/>
                <w:szCs w:val="22"/>
              </w:rPr>
              <w:t>código ejecutable</w:t>
            </w:r>
          </w:p>
        </w:tc>
        <w:tc>
          <w:tcPr>
            <w:tcW w:w="4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8C90C1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</w:p>
        </w:tc>
      </w:tr>
      <w:tr w:rsidR="00E73DEA" w:rsidRPr="000C1520" w14:paraId="2249CECD" w14:textId="77777777" w:rsidTr="000C1520">
        <w:trPr>
          <w:trHeight w:val="300"/>
        </w:trPr>
        <w:tc>
          <w:tcPr>
            <w:tcW w:w="19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3CFB1B5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</w:p>
        </w:tc>
        <w:tc>
          <w:tcPr>
            <w:tcW w:w="2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E1476C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  <w:r w:rsidRPr="000C1520">
              <w:rPr>
                <w:rFonts w:ascii="Calibri" w:hAnsi="Calibri"/>
                <w:color w:val="000000"/>
                <w:sz w:val="18"/>
                <w:szCs w:val="22"/>
              </w:rPr>
              <w:t>[test]</w:t>
            </w:r>
          </w:p>
        </w:tc>
        <w:tc>
          <w:tcPr>
            <w:tcW w:w="3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7DA579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  <w:r w:rsidRPr="000C1520">
              <w:rPr>
                <w:rFonts w:ascii="Calibri" w:hAnsi="Calibri"/>
                <w:color w:val="000000"/>
                <w:sz w:val="18"/>
                <w:szCs w:val="22"/>
              </w:rPr>
              <w:t>datos de prueba</w:t>
            </w:r>
          </w:p>
        </w:tc>
        <w:tc>
          <w:tcPr>
            <w:tcW w:w="4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41BF05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</w:p>
        </w:tc>
      </w:tr>
      <w:tr w:rsidR="00E73DEA" w:rsidRPr="000C1520" w14:paraId="3F1E49CB" w14:textId="77777777" w:rsidTr="000C1520">
        <w:trPr>
          <w:trHeight w:val="300"/>
        </w:trPr>
        <w:tc>
          <w:tcPr>
            <w:tcW w:w="191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8F59DB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  <w:r w:rsidRPr="000C1520">
              <w:rPr>
                <w:rFonts w:ascii="Calibri" w:hAnsi="Calibri"/>
                <w:color w:val="000000"/>
                <w:sz w:val="18"/>
                <w:szCs w:val="22"/>
              </w:rPr>
              <w:t>CLAVES CRIPTOGRÁFICAS</w:t>
            </w:r>
          </w:p>
        </w:tc>
        <w:tc>
          <w:tcPr>
            <w:tcW w:w="2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76CFB3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  <w:r w:rsidRPr="000C1520">
              <w:rPr>
                <w:rFonts w:ascii="Calibri" w:hAnsi="Calibri"/>
                <w:color w:val="000000"/>
                <w:sz w:val="18"/>
                <w:szCs w:val="22"/>
              </w:rPr>
              <w:t>Nomenclatura</w:t>
            </w:r>
          </w:p>
        </w:tc>
        <w:tc>
          <w:tcPr>
            <w:tcW w:w="3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0AAECB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  <w:r w:rsidRPr="000C1520">
              <w:rPr>
                <w:rFonts w:ascii="Calibri" w:hAnsi="Calibri"/>
                <w:color w:val="000000"/>
                <w:sz w:val="18"/>
                <w:szCs w:val="22"/>
              </w:rPr>
              <w:t>Claves criptográficas</w:t>
            </w:r>
          </w:p>
        </w:tc>
        <w:tc>
          <w:tcPr>
            <w:tcW w:w="453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E04E08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  <w:proofErr w:type="gramStart"/>
            <w:r w:rsidRPr="000C1520">
              <w:rPr>
                <w:rFonts w:ascii="Calibri" w:hAnsi="Calibri"/>
                <w:color w:val="000000"/>
                <w:sz w:val="18"/>
                <w:szCs w:val="22"/>
              </w:rPr>
              <w:t>Las</w:t>
            </w:r>
            <w:proofErr w:type="gramEnd"/>
            <w:r w:rsidRPr="000C1520">
              <w:rPr>
                <w:rFonts w:ascii="Calibri" w:hAnsi="Calibri"/>
                <w:color w:val="000000"/>
                <w:sz w:val="18"/>
                <w:szCs w:val="22"/>
              </w:rPr>
              <w:t xml:space="preserve"> criptografía se emplea para proteger el secreto o autenticar a las partes.</w:t>
            </w:r>
            <w:r w:rsidRPr="000C1520">
              <w:rPr>
                <w:rFonts w:ascii="Calibri" w:hAnsi="Calibri"/>
                <w:color w:val="000000"/>
                <w:sz w:val="18"/>
                <w:szCs w:val="22"/>
              </w:rPr>
              <w:br/>
              <w:t>Las claves criptográficas, combinando secretos e información pública, son esenciales para</w:t>
            </w:r>
            <w:r w:rsidRPr="000C1520">
              <w:rPr>
                <w:rFonts w:ascii="Calibri" w:hAnsi="Calibri"/>
                <w:color w:val="000000"/>
                <w:sz w:val="18"/>
                <w:szCs w:val="22"/>
              </w:rPr>
              <w:br/>
              <w:t>garantizar el funcionamiento de los mecanismos criptográficos.</w:t>
            </w:r>
            <w:r w:rsidRPr="000C1520">
              <w:rPr>
                <w:rFonts w:ascii="Calibri" w:hAnsi="Calibri"/>
                <w:color w:val="000000"/>
                <w:sz w:val="18"/>
                <w:szCs w:val="22"/>
              </w:rPr>
              <w:br/>
              <w:t>(1) Por ejemplo, DES, 3-DES, AES, etc.</w:t>
            </w:r>
            <w:r w:rsidRPr="000C1520">
              <w:rPr>
                <w:rFonts w:ascii="Calibri" w:hAnsi="Calibri"/>
                <w:color w:val="000000"/>
                <w:sz w:val="18"/>
                <w:szCs w:val="22"/>
              </w:rPr>
              <w:br/>
              <w:t xml:space="preserve">(2) (2) Por ejemplo, RSA, </w:t>
            </w:r>
            <w:proofErr w:type="spellStart"/>
            <w:r w:rsidRPr="000C1520">
              <w:rPr>
                <w:rFonts w:ascii="Calibri" w:hAnsi="Calibri"/>
                <w:color w:val="000000"/>
                <w:sz w:val="18"/>
                <w:szCs w:val="22"/>
              </w:rPr>
              <w:t>Diffie-Hellman</w:t>
            </w:r>
            <w:proofErr w:type="spellEnd"/>
            <w:r w:rsidRPr="000C1520">
              <w:rPr>
                <w:rFonts w:ascii="Calibri" w:hAnsi="Calibri"/>
                <w:color w:val="000000"/>
                <w:sz w:val="18"/>
                <w:szCs w:val="22"/>
              </w:rPr>
              <w:t>, curvas elípticas, etc.</w:t>
            </w:r>
          </w:p>
        </w:tc>
      </w:tr>
      <w:tr w:rsidR="00E73DEA" w:rsidRPr="000C1520" w14:paraId="0CCE9BFD" w14:textId="77777777" w:rsidTr="000C1520">
        <w:trPr>
          <w:trHeight w:val="300"/>
        </w:trPr>
        <w:tc>
          <w:tcPr>
            <w:tcW w:w="19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801D621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</w:p>
        </w:tc>
        <w:tc>
          <w:tcPr>
            <w:tcW w:w="2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805A3F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  <w:r w:rsidRPr="000C1520">
              <w:rPr>
                <w:rFonts w:ascii="Calibri" w:hAnsi="Calibri"/>
                <w:color w:val="000000"/>
                <w:sz w:val="18"/>
                <w:szCs w:val="22"/>
              </w:rPr>
              <w:t>[</w:t>
            </w:r>
            <w:proofErr w:type="spellStart"/>
            <w:r w:rsidRPr="000C1520">
              <w:rPr>
                <w:rFonts w:ascii="Calibri" w:hAnsi="Calibri"/>
                <w:color w:val="000000"/>
                <w:sz w:val="18"/>
                <w:szCs w:val="22"/>
              </w:rPr>
              <w:t>info</w:t>
            </w:r>
            <w:proofErr w:type="spellEnd"/>
            <w:r w:rsidRPr="000C1520">
              <w:rPr>
                <w:rFonts w:ascii="Calibri" w:hAnsi="Calibri"/>
                <w:color w:val="000000"/>
                <w:sz w:val="18"/>
                <w:szCs w:val="22"/>
              </w:rPr>
              <w:t>]</w:t>
            </w:r>
          </w:p>
        </w:tc>
        <w:tc>
          <w:tcPr>
            <w:tcW w:w="3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130DCF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  <w:r w:rsidRPr="000C1520">
              <w:rPr>
                <w:rFonts w:ascii="Calibri" w:hAnsi="Calibri"/>
                <w:color w:val="000000"/>
                <w:sz w:val="18"/>
                <w:szCs w:val="22"/>
              </w:rPr>
              <w:t>Protección de la información</w:t>
            </w:r>
          </w:p>
        </w:tc>
        <w:tc>
          <w:tcPr>
            <w:tcW w:w="45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059FC1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</w:p>
        </w:tc>
      </w:tr>
      <w:tr w:rsidR="00E73DEA" w:rsidRPr="000C1520" w14:paraId="32B8BB06" w14:textId="77777777" w:rsidTr="000C1520">
        <w:trPr>
          <w:trHeight w:val="300"/>
        </w:trPr>
        <w:tc>
          <w:tcPr>
            <w:tcW w:w="19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D42E976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</w:p>
        </w:tc>
        <w:tc>
          <w:tcPr>
            <w:tcW w:w="2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0348AE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  <w:r w:rsidRPr="000C1520">
              <w:rPr>
                <w:rFonts w:ascii="Calibri" w:hAnsi="Calibri"/>
                <w:color w:val="000000"/>
                <w:sz w:val="18"/>
                <w:szCs w:val="22"/>
              </w:rPr>
              <w:t xml:space="preserve">   [</w:t>
            </w:r>
            <w:proofErr w:type="spellStart"/>
            <w:r w:rsidRPr="000C1520">
              <w:rPr>
                <w:rFonts w:ascii="Calibri" w:hAnsi="Calibri"/>
                <w:color w:val="000000"/>
                <w:sz w:val="18"/>
                <w:szCs w:val="22"/>
              </w:rPr>
              <w:t>encrypt</w:t>
            </w:r>
            <w:proofErr w:type="spellEnd"/>
            <w:r w:rsidRPr="000C1520">
              <w:rPr>
                <w:rFonts w:ascii="Calibri" w:hAnsi="Calibri"/>
                <w:color w:val="000000"/>
                <w:sz w:val="18"/>
                <w:szCs w:val="22"/>
              </w:rPr>
              <w:t>]</w:t>
            </w:r>
          </w:p>
        </w:tc>
        <w:tc>
          <w:tcPr>
            <w:tcW w:w="3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081BF2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  <w:r w:rsidRPr="000C1520">
              <w:rPr>
                <w:rFonts w:ascii="Calibri" w:hAnsi="Calibri"/>
                <w:color w:val="000000"/>
                <w:sz w:val="18"/>
                <w:szCs w:val="22"/>
              </w:rPr>
              <w:t>claves de cifra</w:t>
            </w:r>
          </w:p>
        </w:tc>
        <w:tc>
          <w:tcPr>
            <w:tcW w:w="45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24D97F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</w:p>
        </w:tc>
      </w:tr>
      <w:tr w:rsidR="00E73DEA" w:rsidRPr="000C1520" w14:paraId="0481794B" w14:textId="77777777" w:rsidTr="000C1520">
        <w:trPr>
          <w:trHeight w:val="300"/>
        </w:trPr>
        <w:tc>
          <w:tcPr>
            <w:tcW w:w="19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3EB9F81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</w:p>
        </w:tc>
        <w:tc>
          <w:tcPr>
            <w:tcW w:w="2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531F43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  <w:r w:rsidRPr="000C1520">
              <w:rPr>
                <w:rFonts w:ascii="Calibri" w:hAnsi="Calibri"/>
                <w:color w:val="000000"/>
                <w:sz w:val="18"/>
                <w:szCs w:val="22"/>
              </w:rPr>
              <w:t xml:space="preserve">       [</w:t>
            </w:r>
            <w:proofErr w:type="spellStart"/>
            <w:r w:rsidRPr="000C1520">
              <w:rPr>
                <w:rFonts w:ascii="Calibri" w:hAnsi="Calibri"/>
                <w:color w:val="000000"/>
                <w:sz w:val="18"/>
                <w:szCs w:val="22"/>
              </w:rPr>
              <w:t>shared_secret</w:t>
            </w:r>
            <w:proofErr w:type="spellEnd"/>
            <w:r w:rsidRPr="000C1520">
              <w:rPr>
                <w:rFonts w:ascii="Calibri" w:hAnsi="Calibri"/>
                <w:color w:val="000000"/>
                <w:sz w:val="18"/>
                <w:szCs w:val="22"/>
              </w:rPr>
              <w:t>]</w:t>
            </w:r>
          </w:p>
        </w:tc>
        <w:tc>
          <w:tcPr>
            <w:tcW w:w="3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E30981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  <w:r w:rsidRPr="000C1520">
              <w:rPr>
                <w:rFonts w:ascii="Calibri" w:hAnsi="Calibri"/>
                <w:color w:val="000000"/>
                <w:sz w:val="18"/>
                <w:szCs w:val="22"/>
              </w:rPr>
              <w:t>secreto compartido (clave simétrica) (1)</w:t>
            </w:r>
          </w:p>
        </w:tc>
        <w:tc>
          <w:tcPr>
            <w:tcW w:w="45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F09499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</w:p>
        </w:tc>
      </w:tr>
      <w:tr w:rsidR="00E73DEA" w:rsidRPr="000C1520" w14:paraId="58B082AB" w14:textId="77777777" w:rsidTr="000C1520">
        <w:trPr>
          <w:trHeight w:val="300"/>
        </w:trPr>
        <w:tc>
          <w:tcPr>
            <w:tcW w:w="19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616DF33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</w:p>
        </w:tc>
        <w:tc>
          <w:tcPr>
            <w:tcW w:w="2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7DA721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  <w:r w:rsidRPr="000C1520">
              <w:rPr>
                <w:rFonts w:ascii="Calibri" w:hAnsi="Calibri"/>
                <w:color w:val="000000"/>
                <w:sz w:val="18"/>
                <w:szCs w:val="22"/>
              </w:rPr>
              <w:t xml:space="preserve">       [</w:t>
            </w:r>
            <w:proofErr w:type="spellStart"/>
            <w:r w:rsidRPr="000C1520">
              <w:rPr>
                <w:rFonts w:ascii="Calibri" w:hAnsi="Calibri"/>
                <w:color w:val="000000"/>
                <w:sz w:val="18"/>
                <w:szCs w:val="22"/>
              </w:rPr>
              <w:t>public_encryption</w:t>
            </w:r>
            <w:proofErr w:type="spellEnd"/>
            <w:r w:rsidRPr="000C1520">
              <w:rPr>
                <w:rFonts w:ascii="Calibri" w:hAnsi="Calibri"/>
                <w:color w:val="000000"/>
                <w:sz w:val="18"/>
                <w:szCs w:val="22"/>
              </w:rPr>
              <w:t>]</w:t>
            </w:r>
          </w:p>
        </w:tc>
        <w:tc>
          <w:tcPr>
            <w:tcW w:w="3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8183B6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  <w:r w:rsidRPr="000C1520">
              <w:rPr>
                <w:rFonts w:ascii="Calibri" w:hAnsi="Calibri"/>
                <w:color w:val="000000"/>
                <w:sz w:val="18"/>
                <w:szCs w:val="22"/>
              </w:rPr>
              <w:t>clave pública de cifra (2)</w:t>
            </w:r>
          </w:p>
        </w:tc>
        <w:tc>
          <w:tcPr>
            <w:tcW w:w="45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A6DE71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</w:p>
        </w:tc>
      </w:tr>
      <w:tr w:rsidR="00E73DEA" w:rsidRPr="000C1520" w14:paraId="7D2FE4C0" w14:textId="77777777" w:rsidTr="000C1520">
        <w:trPr>
          <w:trHeight w:val="300"/>
        </w:trPr>
        <w:tc>
          <w:tcPr>
            <w:tcW w:w="19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691D070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</w:p>
        </w:tc>
        <w:tc>
          <w:tcPr>
            <w:tcW w:w="2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F604E6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  <w:r w:rsidRPr="000C1520">
              <w:rPr>
                <w:rFonts w:ascii="Calibri" w:hAnsi="Calibri"/>
                <w:color w:val="000000"/>
                <w:sz w:val="18"/>
                <w:szCs w:val="22"/>
              </w:rPr>
              <w:t xml:space="preserve">       [</w:t>
            </w:r>
            <w:proofErr w:type="spellStart"/>
            <w:r w:rsidRPr="000C1520">
              <w:rPr>
                <w:rFonts w:ascii="Calibri" w:hAnsi="Calibri"/>
                <w:color w:val="000000"/>
                <w:sz w:val="18"/>
                <w:szCs w:val="22"/>
              </w:rPr>
              <w:t>public_decryption</w:t>
            </w:r>
            <w:proofErr w:type="spellEnd"/>
            <w:r w:rsidRPr="000C1520">
              <w:rPr>
                <w:rFonts w:ascii="Calibri" w:hAnsi="Calibri"/>
                <w:color w:val="000000"/>
                <w:sz w:val="18"/>
                <w:szCs w:val="22"/>
              </w:rPr>
              <w:t>]</w:t>
            </w:r>
          </w:p>
        </w:tc>
        <w:tc>
          <w:tcPr>
            <w:tcW w:w="3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26A579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  <w:r w:rsidRPr="000C1520">
              <w:rPr>
                <w:rFonts w:ascii="Calibri" w:hAnsi="Calibri"/>
                <w:color w:val="000000"/>
                <w:sz w:val="18"/>
                <w:szCs w:val="22"/>
              </w:rPr>
              <w:t>clave privada de descifrado (2)</w:t>
            </w:r>
          </w:p>
        </w:tc>
        <w:tc>
          <w:tcPr>
            <w:tcW w:w="45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A6FC76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</w:p>
        </w:tc>
      </w:tr>
      <w:tr w:rsidR="00E73DEA" w:rsidRPr="000C1520" w14:paraId="21112899" w14:textId="77777777" w:rsidTr="000C1520">
        <w:trPr>
          <w:trHeight w:val="300"/>
        </w:trPr>
        <w:tc>
          <w:tcPr>
            <w:tcW w:w="19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1678832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</w:p>
        </w:tc>
        <w:tc>
          <w:tcPr>
            <w:tcW w:w="2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E0B61C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  <w:r w:rsidRPr="000C1520">
              <w:rPr>
                <w:rFonts w:ascii="Calibri" w:hAnsi="Calibri"/>
                <w:color w:val="000000"/>
                <w:sz w:val="18"/>
                <w:szCs w:val="22"/>
              </w:rPr>
              <w:t xml:space="preserve">   [</w:t>
            </w:r>
            <w:proofErr w:type="spellStart"/>
            <w:r w:rsidRPr="000C1520">
              <w:rPr>
                <w:rFonts w:ascii="Calibri" w:hAnsi="Calibri"/>
                <w:color w:val="000000"/>
                <w:sz w:val="18"/>
                <w:szCs w:val="22"/>
              </w:rPr>
              <w:t>sign</w:t>
            </w:r>
            <w:proofErr w:type="spellEnd"/>
            <w:r w:rsidRPr="000C1520">
              <w:rPr>
                <w:rFonts w:ascii="Calibri" w:hAnsi="Calibri"/>
                <w:color w:val="000000"/>
                <w:sz w:val="18"/>
                <w:szCs w:val="22"/>
              </w:rPr>
              <w:t>]</w:t>
            </w:r>
          </w:p>
        </w:tc>
        <w:tc>
          <w:tcPr>
            <w:tcW w:w="3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B7491C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  <w:r w:rsidRPr="000C1520">
              <w:rPr>
                <w:rFonts w:ascii="Calibri" w:hAnsi="Calibri"/>
                <w:color w:val="000000"/>
                <w:sz w:val="18"/>
                <w:szCs w:val="22"/>
              </w:rPr>
              <w:t>claves de firma</w:t>
            </w:r>
          </w:p>
        </w:tc>
        <w:tc>
          <w:tcPr>
            <w:tcW w:w="45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7C713D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</w:p>
        </w:tc>
      </w:tr>
      <w:tr w:rsidR="00E73DEA" w:rsidRPr="000C1520" w14:paraId="2E006033" w14:textId="77777777" w:rsidTr="000C1520">
        <w:trPr>
          <w:trHeight w:val="300"/>
        </w:trPr>
        <w:tc>
          <w:tcPr>
            <w:tcW w:w="19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A4F3D97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</w:p>
        </w:tc>
        <w:tc>
          <w:tcPr>
            <w:tcW w:w="2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FA92B0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  <w:r w:rsidRPr="000C1520">
              <w:rPr>
                <w:rFonts w:ascii="Calibri" w:hAnsi="Calibri"/>
                <w:color w:val="000000"/>
                <w:sz w:val="18"/>
                <w:szCs w:val="22"/>
              </w:rPr>
              <w:t xml:space="preserve">       [</w:t>
            </w:r>
            <w:proofErr w:type="spellStart"/>
            <w:r w:rsidRPr="000C1520">
              <w:rPr>
                <w:rFonts w:ascii="Calibri" w:hAnsi="Calibri"/>
                <w:color w:val="000000"/>
                <w:sz w:val="18"/>
                <w:szCs w:val="22"/>
              </w:rPr>
              <w:t>shared_secret</w:t>
            </w:r>
            <w:proofErr w:type="spellEnd"/>
            <w:r w:rsidRPr="000C1520">
              <w:rPr>
                <w:rFonts w:ascii="Calibri" w:hAnsi="Calibri"/>
                <w:color w:val="000000"/>
                <w:sz w:val="18"/>
                <w:szCs w:val="22"/>
              </w:rPr>
              <w:t>]</w:t>
            </w:r>
          </w:p>
        </w:tc>
        <w:tc>
          <w:tcPr>
            <w:tcW w:w="3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DA32B1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  <w:r w:rsidRPr="000C1520">
              <w:rPr>
                <w:rFonts w:ascii="Calibri" w:hAnsi="Calibri"/>
                <w:color w:val="000000"/>
                <w:sz w:val="18"/>
                <w:szCs w:val="22"/>
              </w:rPr>
              <w:t>secreto compartido (clave simétrica)</w:t>
            </w:r>
          </w:p>
        </w:tc>
        <w:tc>
          <w:tcPr>
            <w:tcW w:w="45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D79874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</w:p>
        </w:tc>
      </w:tr>
      <w:tr w:rsidR="00E73DEA" w:rsidRPr="000C1520" w14:paraId="2F18B494" w14:textId="77777777" w:rsidTr="000C1520">
        <w:trPr>
          <w:trHeight w:val="300"/>
        </w:trPr>
        <w:tc>
          <w:tcPr>
            <w:tcW w:w="19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F7757FF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</w:p>
        </w:tc>
        <w:tc>
          <w:tcPr>
            <w:tcW w:w="2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7B8D1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  <w:r w:rsidRPr="000C1520">
              <w:rPr>
                <w:rFonts w:ascii="Calibri" w:hAnsi="Calibri"/>
                <w:color w:val="000000"/>
                <w:sz w:val="18"/>
                <w:szCs w:val="22"/>
              </w:rPr>
              <w:t xml:space="preserve">       [</w:t>
            </w:r>
            <w:proofErr w:type="spellStart"/>
            <w:r w:rsidRPr="000C1520">
              <w:rPr>
                <w:rFonts w:ascii="Calibri" w:hAnsi="Calibri"/>
                <w:color w:val="000000"/>
                <w:sz w:val="18"/>
                <w:szCs w:val="22"/>
              </w:rPr>
              <w:t>public_signature</w:t>
            </w:r>
            <w:proofErr w:type="spellEnd"/>
            <w:r w:rsidRPr="000C1520">
              <w:rPr>
                <w:rFonts w:ascii="Calibri" w:hAnsi="Calibri"/>
                <w:color w:val="000000"/>
                <w:sz w:val="18"/>
                <w:szCs w:val="22"/>
              </w:rPr>
              <w:t>]</w:t>
            </w:r>
          </w:p>
        </w:tc>
        <w:tc>
          <w:tcPr>
            <w:tcW w:w="3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F9E1FA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  <w:r w:rsidRPr="000C1520">
              <w:rPr>
                <w:rFonts w:ascii="Calibri" w:hAnsi="Calibri"/>
                <w:color w:val="000000"/>
                <w:sz w:val="18"/>
                <w:szCs w:val="22"/>
              </w:rPr>
              <w:t>clave privada de firma (2)</w:t>
            </w:r>
          </w:p>
        </w:tc>
        <w:tc>
          <w:tcPr>
            <w:tcW w:w="45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5EE235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</w:p>
        </w:tc>
      </w:tr>
      <w:tr w:rsidR="00E73DEA" w:rsidRPr="000C1520" w14:paraId="382C3D5C" w14:textId="77777777" w:rsidTr="000C1520">
        <w:trPr>
          <w:trHeight w:val="300"/>
        </w:trPr>
        <w:tc>
          <w:tcPr>
            <w:tcW w:w="19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1D45F21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</w:p>
        </w:tc>
        <w:tc>
          <w:tcPr>
            <w:tcW w:w="2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525084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  <w:r w:rsidRPr="000C1520">
              <w:rPr>
                <w:rFonts w:ascii="Calibri" w:hAnsi="Calibri"/>
                <w:color w:val="000000"/>
                <w:sz w:val="18"/>
                <w:szCs w:val="22"/>
              </w:rPr>
              <w:t xml:space="preserve">       [</w:t>
            </w:r>
            <w:proofErr w:type="spellStart"/>
            <w:r w:rsidRPr="000C1520">
              <w:rPr>
                <w:rFonts w:ascii="Calibri" w:hAnsi="Calibri"/>
                <w:color w:val="000000"/>
                <w:sz w:val="18"/>
                <w:szCs w:val="22"/>
              </w:rPr>
              <w:t>public_verification</w:t>
            </w:r>
            <w:proofErr w:type="spellEnd"/>
            <w:r w:rsidRPr="000C1520">
              <w:rPr>
                <w:rFonts w:ascii="Calibri" w:hAnsi="Calibri"/>
                <w:color w:val="000000"/>
                <w:sz w:val="18"/>
                <w:szCs w:val="22"/>
              </w:rPr>
              <w:t>]</w:t>
            </w:r>
          </w:p>
        </w:tc>
        <w:tc>
          <w:tcPr>
            <w:tcW w:w="3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E799BE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  <w:r w:rsidRPr="000C1520">
              <w:rPr>
                <w:rFonts w:ascii="Calibri" w:hAnsi="Calibri"/>
                <w:color w:val="000000"/>
                <w:sz w:val="18"/>
                <w:szCs w:val="22"/>
              </w:rPr>
              <w:t>clave pública de verificación de firma (2)</w:t>
            </w:r>
          </w:p>
        </w:tc>
        <w:tc>
          <w:tcPr>
            <w:tcW w:w="45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01D3EF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</w:p>
        </w:tc>
      </w:tr>
      <w:tr w:rsidR="00E73DEA" w:rsidRPr="000C1520" w14:paraId="71A793BD" w14:textId="77777777" w:rsidTr="000C1520">
        <w:trPr>
          <w:trHeight w:val="300"/>
        </w:trPr>
        <w:tc>
          <w:tcPr>
            <w:tcW w:w="19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43ABB7B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</w:p>
        </w:tc>
        <w:tc>
          <w:tcPr>
            <w:tcW w:w="2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3714FB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  <w:r w:rsidRPr="000C1520">
              <w:rPr>
                <w:rFonts w:ascii="Calibri" w:hAnsi="Calibri"/>
                <w:color w:val="000000"/>
                <w:sz w:val="18"/>
                <w:szCs w:val="22"/>
              </w:rPr>
              <w:t>[</w:t>
            </w:r>
            <w:proofErr w:type="spellStart"/>
            <w:r w:rsidRPr="000C1520">
              <w:rPr>
                <w:rFonts w:ascii="Calibri" w:hAnsi="Calibri"/>
                <w:color w:val="000000"/>
                <w:sz w:val="18"/>
                <w:szCs w:val="22"/>
              </w:rPr>
              <w:t>com</w:t>
            </w:r>
            <w:proofErr w:type="spellEnd"/>
            <w:r w:rsidRPr="000C1520">
              <w:rPr>
                <w:rFonts w:ascii="Calibri" w:hAnsi="Calibri"/>
                <w:color w:val="000000"/>
                <w:sz w:val="18"/>
                <w:szCs w:val="22"/>
              </w:rPr>
              <w:t>]</w:t>
            </w:r>
          </w:p>
        </w:tc>
        <w:tc>
          <w:tcPr>
            <w:tcW w:w="3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2CBCF8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  <w:r w:rsidRPr="000C1520">
              <w:rPr>
                <w:rFonts w:ascii="Calibri" w:hAnsi="Calibri"/>
                <w:color w:val="000000"/>
                <w:sz w:val="18"/>
                <w:szCs w:val="22"/>
              </w:rPr>
              <w:t>protección de las comunicaciones</w:t>
            </w:r>
          </w:p>
        </w:tc>
        <w:tc>
          <w:tcPr>
            <w:tcW w:w="45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5A637D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</w:p>
        </w:tc>
      </w:tr>
      <w:tr w:rsidR="00E73DEA" w:rsidRPr="000C1520" w14:paraId="02828F4F" w14:textId="77777777" w:rsidTr="000C1520">
        <w:trPr>
          <w:trHeight w:val="300"/>
        </w:trPr>
        <w:tc>
          <w:tcPr>
            <w:tcW w:w="19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DBB7FD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</w:p>
        </w:tc>
        <w:tc>
          <w:tcPr>
            <w:tcW w:w="2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2E4857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  <w:r w:rsidRPr="000C1520">
              <w:rPr>
                <w:rFonts w:ascii="Calibri" w:hAnsi="Calibri"/>
                <w:color w:val="000000"/>
                <w:sz w:val="18"/>
                <w:szCs w:val="22"/>
              </w:rPr>
              <w:t xml:space="preserve">   [</w:t>
            </w:r>
            <w:proofErr w:type="spellStart"/>
            <w:r w:rsidRPr="000C1520">
              <w:rPr>
                <w:rFonts w:ascii="Calibri" w:hAnsi="Calibri"/>
                <w:color w:val="000000"/>
                <w:sz w:val="18"/>
                <w:szCs w:val="22"/>
              </w:rPr>
              <w:t>channel</w:t>
            </w:r>
            <w:proofErr w:type="spellEnd"/>
            <w:r w:rsidRPr="000C1520">
              <w:rPr>
                <w:rFonts w:ascii="Calibri" w:hAnsi="Calibri"/>
                <w:color w:val="000000"/>
                <w:sz w:val="18"/>
                <w:szCs w:val="22"/>
              </w:rPr>
              <w:t>]</w:t>
            </w:r>
          </w:p>
        </w:tc>
        <w:tc>
          <w:tcPr>
            <w:tcW w:w="3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9A0CDE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  <w:r w:rsidRPr="000C1520">
              <w:rPr>
                <w:rFonts w:ascii="Calibri" w:hAnsi="Calibri"/>
                <w:color w:val="000000"/>
                <w:sz w:val="18"/>
                <w:szCs w:val="22"/>
              </w:rPr>
              <w:t>claves de cifrado del canal</w:t>
            </w:r>
          </w:p>
        </w:tc>
        <w:tc>
          <w:tcPr>
            <w:tcW w:w="45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EC83A0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</w:p>
        </w:tc>
      </w:tr>
      <w:tr w:rsidR="00E73DEA" w:rsidRPr="000C1520" w14:paraId="49B61DBB" w14:textId="77777777" w:rsidTr="000C1520">
        <w:trPr>
          <w:trHeight w:val="300"/>
        </w:trPr>
        <w:tc>
          <w:tcPr>
            <w:tcW w:w="19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5C078AD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</w:p>
        </w:tc>
        <w:tc>
          <w:tcPr>
            <w:tcW w:w="2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E280C9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  <w:r w:rsidRPr="000C1520">
              <w:rPr>
                <w:rFonts w:ascii="Calibri" w:hAnsi="Calibri"/>
                <w:color w:val="000000"/>
                <w:sz w:val="18"/>
                <w:szCs w:val="22"/>
              </w:rPr>
              <w:t xml:space="preserve">   [</w:t>
            </w:r>
            <w:proofErr w:type="spellStart"/>
            <w:r w:rsidRPr="000C1520">
              <w:rPr>
                <w:rFonts w:ascii="Calibri" w:hAnsi="Calibri"/>
                <w:color w:val="000000"/>
                <w:sz w:val="18"/>
                <w:szCs w:val="22"/>
              </w:rPr>
              <w:t>authentication</w:t>
            </w:r>
            <w:proofErr w:type="spellEnd"/>
            <w:r w:rsidRPr="000C1520">
              <w:rPr>
                <w:rFonts w:ascii="Calibri" w:hAnsi="Calibri"/>
                <w:color w:val="000000"/>
                <w:sz w:val="18"/>
                <w:szCs w:val="22"/>
              </w:rPr>
              <w:t>]</w:t>
            </w:r>
          </w:p>
        </w:tc>
        <w:tc>
          <w:tcPr>
            <w:tcW w:w="3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7353C5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  <w:r w:rsidRPr="000C1520">
              <w:rPr>
                <w:rFonts w:ascii="Calibri" w:hAnsi="Calibri"/>
                <w:color w:val="000000"/>
                <w:sz w:val="18"/>
                <w:szCs w:val="22"/>
              </w:rPr>
              <w:t>claves de autenticación</w:t>
            </w:r>
          </w:p>
        </w:tc>
        <w:tc>
          <w:tcPr>
            <w:tcW w:w="45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61819C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</w:p>
        </w:tc>
      </w:tr>
      <w:tr w:rsidR="00E73DEA" w:rsidRPr="000C1520" w14:paraId="0B687E64" w14:textId="77777777" w:rsidTr="000C1520">
        <w:trPr>
          <w:trHeight w:val="300"/>
        </w:trPr>
        <w:tc>
          <w:tcPr>
            <w:tcW w:w="19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A9F6386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</w:p>
        </w:tc>
        <w:tc>
          <w:tcPr>
            <w:tcW w:w="2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BA0EA7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  <w:r w:rsidRPr="000C1520">
              <w:rPr>
                <w:rFonts w:ascii="Calibri" w:hAnsi="Calibri"/>
                <w:color w:val="000000"/>
                <w:sz w:val="18"/>
                <w:szCs w:val="22"/>
              </w:rPr>
              <w:t xml:space="preserve">   [</w:t>
            </w:r>
            <w:proofErr w:type="spellStart"/>
            <w:r w:rsidRPr="000C1520">
              <w:rPr>
                <w:rFonts w:ascii="Calibri" w:hAnsi="Calibri"/>
                <w:color w:val="000000"/>
                <w:sz w:val="18"/>
                <w:szCs w:val="22"/>
              </w:rPr>
              <w:t>verification</w:t>
            </w:r>
            <w:proofErr w:type="spellEnd"/>
            <w:r w:rsidRPr="000C1520">
              <w:rPr>
                <w:rFonts w:ascii="Calibri" w:hAnsi="Calibri"/>
                <w:color w:val="000000"/>
                <w:sz w:val="18"/>
                <w:szCs w:val="22"/>
              </w:rPr>
              <w:t>]</w:t>
            </w:r>
          </w:p>
        </w:tc>
        <w:tc>
          <w:tcPr>
            <w:tcW w:w="3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D109FE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  <w:r w:rsidRPr="000C1520">
              <w:rPr>
                <w:rFonts w:ascii="Calibri" w:hAnsi="Calibri"/>
                <w:color w:val="000000"/>
                <w:sz w:val="18"/>
                <w:szCs w:val="22"/>
              </w:rPr>
              <w:t>claves de verificación de autenticación</w:t>
            </w:r>
          </w:p>
        </w:tc>
        <w:tc>
          <w:tcPr>
            <w:tcW w:w="45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79095A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</w:p>
        </w:tc>
      </w:tr>
      <w:tr w:rsidR="00E73DEA" w:rsidRPr="000C1520" w14:paraId="3C26E43B" w14:textId="77777777" w:rsidTr="000C1520">
        <w:trPr>
          <w:trHeight w:val="300"/>
        </w:trPr>
        <w:tc>
          <w:tcPr>
            <w:tcW w:w="19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2C57AC0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</w:p>
        </w:tc>
        <w:tc>
          <w:tcPr>
            <w:tcW w:w="2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02E8F9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  <w:r w:rsidRPr="000C1520">
              <w:rPr>
                <w:rFonts w:ascii="Calibri" w:hAnsi="Calibri"/>
                <w:color w:val="000000"/>
                <w:sz w:val="18"/>
                <w:szCs w:val="22"/>
              </w:rPr>
              <w:t>[disk]</w:t>
            </w:r>
          </w:p>
        </w:tc>
        <w:tc>
          <w:tcPr>
            <w:tcW w:w="3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B06E66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  <w:r w:rsidRPr="000C1520">
              <w:rPr>
                <w:rFonts w:ascii="Calibri" w:hAnsi="Calibri"/>
                <w:color w:val="000000"/>
                <w:sz w:val="18"/>
                <w:szCs w:val="22"/>
              </w:rPr>
              <w:t>cifrado de soportes de información</w:t>
            </w:r>
          </w:p>
        </w:tc>
        <w:tc>
          <w:tcPr>
            <w:tcW w:w="45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882603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</w:p>
        </w:tc>
      </w:tr>
      <w:tr w:rsidR="00E73DEA" w:rsidRPr="000C1520" w14:paraId="02040FE4" w14:textId="77777777" w:rsidTr="000C1520">
        <w:trPr>
          <w:trHeight w:val="300"/>
        </w:trPr>
        <w:tc>
          <w:tcPr>
            <w:tcW w:w="19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0E8C8B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</w:p>
        </w:tc>
        <w:tc>
          <w:tcPr>
            <w:tcW w:w="2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328A90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  <w:r w:rsidRPr="000C1520">
              <w:rPr>
                <w:rFonts w:ascii="Calibri" w:hAnsi="Calibri"/>
                <w:color w:val="000000"/>
                <w:sz w:val="18"/>
                <w:szCs w:val="22"/>
              </w:rPr>
              <w:t xml:space="preserve">   [</w:t>
            </w:r>
            <w:proofErr w:type="spellStart"/>
            <w:r w:rsidRPr="000C1520">
              <w:rPr>
                <w:rFonts w:ascii="Calibri" w:hAnsi="Calibri"/>
                <w:color w:val="000000"/>
                <w:sz w:val="18"/>
                <w:szCs w:val="22"/>
              </w:rPr>
              <w:t>encrypt</w:t>
            </w:r>
            <w:proofErr w:type="spellEnd"/>
            <w:r w:rsidRPr="000C1520">
              <w:rPr>
                <w:rFonts w:ascii="Calibri" w:hAnsi="Calibri"/>
                <w:color w:val="000000"/>
                <w:sz w:val="18"/>
                <w:szCs w:val="22"/>
              </w:rPr>
              <w:t>]</w:t>
            </w:r>
          </w:p>
        </w:tc>
        <w:tc>
          <w:tcPr>
            <w:tcW w:w="3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FA7688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  <w:r w:rsidRPr="000C1520">
              <w:rPr>
                <w:rFonts w:ascii="Calibri" w:hAnsi="Calibri"/>
                <w:color w:val="000000"/>
                <w:sz w:val="18"/>
                <w:szCs w:val="22"/>
              </w:rPr>
              <w:t>claves de cifra</w:t>
            </w:r>
          </w:p>
        </w:tc>
        <w:tc>
          <w:tcPr>
            <w:tcW w:w="45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A1E611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</w:p>
        </w:tc>
      </w:tr>
      <w:tr w:rsidR="00E73DEA" w:rsidRPr="000C1520" w14:paraId="68E14398" w14:textId="77777777" w:rsidTr="000C1520">
        <w:trPr>
          <w:trHeight w:val="300"/>
        </w:trPr>
        <w:tc>
          <w:tcPr>
            <w:tcW w:w="19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0E25F17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</w:p>
        </w:tc>
        <w:tc>
          <w:tcPr>
            <w:tcW w:w="2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66D737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  <w:r w:rsidRPr="000C1520">
              <w:rPr>
                <w:rFonts w:ascii="Calibri" w:hAnsi="Calibri"/>
                <w:color w:val="000000"/>
                <w:sz w:val="18"/>
                <w:szCs w:val="22"/>
              </w:rPr>
              <w:t>[x509]</w:t>
            </w:r>
          </w:p>
        </w:tc>
        <w:tc>
          <w:tcPr>
            <w:tcW w:w="3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5B2C13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  <w:r w:rsidRPr="000C1520">
              <w:rPr>
                <w:rFonts w:ascii="Calibri" w:hAnsi="Calibri"/>
                <w:color w:val="000000"/>
                <w:sz w:val="18"/>
                <w:szCs w:val="22"/>
              </w:rPr>
              <w:t>certificados de clave pública</w:t>
            </w:r>
          </w:p>
        </w:tc>
        <w:tc>
          <w:tcPr>
            <w:tcW w:w="45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B6BF99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</w:p>
        </w:tc>
      </w:tr>
      <w:tr w:rsidR="00E73DEA" w:rsidRPr="000C1520" w14:paraId="18975B8E" w14:textId="77777777" w:rsidTr="000C1520">
        <w:trPr>
          <w:trHeight w:val="300"/>
        </w:trPr>
        <w:tc>
          <w:tcPr>
            <w:tcW w:w="191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EB1774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  <w:r w:rsidRPr="000C1520">
              <w:rPr>
                <w:rFonts w:ascii="Calibri" w:hAnsi="Calibri"/>
                <w:color w:val="000000"/>
                <w:sz w:val="18"/>
                <w:szCs w:val="22"/>
              </w:rPr>
              <w:t>SERVICIOS</w:t>
            </w:r>
          </w:p>
        </w:tc>
        <w:tc>
          <w:tcPr>
            <w:tcW w:w="2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EF92EE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  <w:r w:rsidRPr="000C1520">
              <w:rPr>
                <w:rFonts w:ascii="Calibri" w:hAnsi="Calibri"/>
                <w:color w:val="000000"/>
                <w:sz w:val="18"/>
                <w:szCs w:val="22"/>
              </w:rPr>
              <w:t>Nomenclatura</w:t>
            </w:r>
          </w:p>
        </w:tc>
        <w:tc>
          <w:tcPr>
            <w:tcW w:w="3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E4B3D7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  <w:r w:rsidRPr="000C1520">
              <w:rPr>
                <w:rFonts w:ascii="Calibri" w:hAnsi="Calibri"/>
                <w:color w:val="000000"/>
                <w:sz w:val="18"/>
                <w:szCs w:val="22"/>
              </w:rPr>
              <w:t>Tipos de servicios</w:t>
            </w:r>
          </w:p>
        </w:tc>
        <w:tc>
          <w:tcPr>
            <w:tcW w:w="453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D410DB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  <w:r w:rsidRPr="000C1520">
              <w:rPr>
                <w:rFonts w:ascii="Calibri" w:hAnsi="Calibri"/>
                <w:color w:val="000000"/>
                <w:sz w:val="18"/>
                <w:szCs w:val="22"/>
              </w:rPr>
              <w:t>Función que satisface una necesidad de los usuarios (del servicio).</w:t>
            </w:r>
            <w:r w:rsidRPr="000C1520">
              <w:rPr>
                <w:rFonts w:ascii="Calibri" w:hAnsi="Calibri"/>
                <w:color w:val="000000"/>
                <w:sz w:val="18"/>
                <w:szCs w:val="22"/>
              </w:rPr>
              <w:br/>
              <w:t>Esta sección contempla servicios prestados por el sistema.</w:t>
            </w:r>
            <w:r w:rsidRPr="000C1520">
              <w:rPr>
                <w:rFonts w:ascii="Calibri" w:hAnsi="Calibri"/>
                <w:color w:val="000000"/>
                <w:sz w:val="18"/>
                <w:szCs w:val="22"/>
              </w:rPr>
              <w:br/>
              <w:t>(1) Localización de personas (páginas blancas), empresas o servicios (páginas amarillas);</w:t>
            </w:r>
            <w:r w:rsidRPr="000C1520">
              <w:rPr>
                <w:rFonts w:ascii="Calibri" w:hAnsi="Calibri"/>
                <w:color w:val="000000"/>
                <w:sz w:val="18"/>
                <w:szCs w:val="22"/>
              </w:rPr>
              <w:br/>
              <w:t>Permitiendo la identificación y facilitando los atributos que caracterizan al elemento determinado</w:t>
            </w:r>
            <w:r w:rsidRPr="000C1520">
              <w:rPr>
                <w:rFonts w:ascii="Calibri" w:hAnsi="Calibri"/>
                <w:color w:val="000000"/>
                <w:sz w:val="18"/>
                <w:szCs w:val="22"/>
              </w:rPr>
              <w:br/>
              <w:t>(2) Servicios que permiten altas y bajas de usuarios de los sistemas, incluyendo su caracterización</w:t>
            </w:r>
            <w:r w:rsidRPr="000C1520">
              <w:rPr>
                <w:rFonts w:ascii="Calibri" w:hAnsi="Calibri"/>
                <w:color w:val="000000"/>
                <w:sz w:val="18"/>
                <w:szCs w:val="22"/>
              </w:rPr>
              <w:br/>
              <w:t>Y activando los servicios de aprovisionamiento asociados a sus cambios de estado respecto de la organización.</w:t>
            </w:r>
            <w:r w:rsidRPr="000C1520">
              <w:rPr>
                <w:rFonts w:ascii="Calibri" w:hAnsi="Calibri"/>
                <w:color w:val="000000"/>
                <w:sz w:val="18"/>
                <w:szCs w:val="22"/>
              </w:rPr>
              <w:br/>
              <w:t>(3) Servicios asociados a sistemas de criptografía de clave pública, incluyendo especialmente la</w:t>
            </w:r>
            <w:r w:rsidRPr="000C1520">
              <w:rPr>
                <w:rFonts w:ascii="Calibri" w:hAnsi="Calibri"/>
                <w:color w:val="000000"/>
                <w:sz w:val="18"/>
                <w:szCs w:val="22"/>
              </w:rPr>
              <w:br/>
              <w:t>gestión de certificados</w:t>
            </w:r>
          </w:p>
        </w:tc>
      </w:tr>
      <w:tr w:rsidR="00E73DEA" w:rsidRPr="000C1520" w14:paraId="75849326" w14:textId="77777777" w:rsidTr="000C1520">
        <w:trPr>
          <w:trHeight w:val="300"/>
        </w:trPr>
        <w:tc>
          <w:tcPr>
            <w:tcW w:w="19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1A020B2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</w:p>
        </w:tc>
        <w:tc>
          <w:tcPr>
            <w:tcW w:w="2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12F26D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  <w:r w:rsidRPr="000C1520">
              <w:rPr>
                <w:rFonts w:ascii="Calibri" w:hAnsi="Calibri"/>
                <w:color w:val="000000"/>
                <w:sz w:val="18"/>
                <w:szCs w:val="22"/>
              </w:rPr>
              <w:t>[</w:t>
            </w:r>
            <w:proofErr w:type="spellStart"/>
            <w:r w:rsidRPr="000C1520">
              <w:rPr>
                <w:rFonts w:ascii="Calibri" w:hAnsi="Calibri"/>
                <w:color w:val="000000"/>
                <w:sz w:val="18"/>
                <w:szCs w:val="22"/>
              </w:rPr>
              <w:t>anon</w:t>
            </w:r>
            <w:proofErr w:type="spellEnd"/>
            <w:r w:rsidRPr="000C1520">
              <w:rPr>
                <w:rFonts w:ascii="Calibri" w:hAnsi="Calibri"/>
                <w:color w:val="000000"/>
                <w:sz w:val="18"/>
                <w:szCs w:val="22"/>
              </w:rPr>
              <w:t>]</w:t>
            </w:r>
          </w:p>
        </w:tc>
        <w:tc>
          <w:tcPr>
            <w:tcW w:w="3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EB2E6B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  <w:r w:rsidRPr="000C1520">
              <w:rPr>
                <w:rFonts w:ascii="Calibri" w:hAnsi="Calibri"/>
                <w:color w:val="000000"/>
                <w:sz w:val="18"/>
                <w:szCs w:val="22"/>
              </w:rPr>
              <w:t>anónimo (sin requerir identificación del usuario)</w:t>
            </w:r>
          </w:p>
        </w:tc>
        <w:tc>
          <w:tcPr>
            <w:tcW w:w="45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6096C3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</w:p>
        </w:tc>
      </w:tr>
      <w:tr w:rsidR="00E73DEA" w:rsidRPr="000C1520" w14:paraId="4E5B0819" w14:textId="77777777" w:rsidTr="000C1520">
        <w:trPr>
          <w:trHeight w:val="300"/>
        </w:trPr>
        <w:tc>
          <w:tcPr>
            <w:tcW w:w="19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A0E109D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</w:p>
        </w:tc>
        <w:tc>
          <w:tcPr>
            <w:tcW w:w="2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A041F6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  <w:r w:rsidRPr="000C1520">
              <w:rPr>
                <w:rFonts w:ascii="Calibri" w:hAnsi="Calibri"/>
                <w:color w:val="000000"/>
                <w:sz w:val="18"/>
                <w:szCs w:val="22"/>
              </w:rPr>
              <w:t>[pub]</w:t>
            </w:r>
          </w:p>
        </w:tc>
        <w:tc>
          <w:tcPr>
            <w:tcW w:w="3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0F35A4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  <w:r w:rsidRPr="000C1520">
              <w:rPr>
                <w:rFonts w:ascii="Calibri" w:hAnsi="Calibri"/>
                <w:color w:val="000000"/>
                <w:sz w:val="18"/>
                <w:szCs w:val="22"/>
              </w:rPr>
              <w:t>al público en general (sin relación contractual)</w:t>
            </w:r>
          </w:p>
        </w:tc>
        <w:tc>
          <w:tcPr>
            <w:tcW w:w="45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897BB0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</w:p>
        </w:tc>
      </w:tr>
      <w:tr w:rsidR="00E73DEA" w:rsidRPr="000C1520" w14:paraId="2653AF80" w14:textId="77777777" w:rsidTr="000C1520">
        <w:trPr>
          <w:trHeight w:val="300"/>
        </w:trPr>
        <w:tc>
          <w:tcPr>
            <w:tcW w:w="19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55275FC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</w:p>
        </w:tc>
        <w:tc>
          <w:tcPr>
            <w:tcW w:w="2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85024A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  <w:r w:rsidRPr="000C1520">
              <w:rPr>
                <w:rFonts w:ascii="Calibri" w:hAnsi="Calibri"/>
                <w:color w:val="000000"/>
                <w:sz w:val="18"/>
                <w:szCs w:val="22"/>
              </w:rPr>
              <w:t>[</w:t>
            </w:r>
            <w:proofErr w:type="spellStart"/>
            <w:r w:rsidRPr="000C1520">
              <w:rPr>
                <w:rFonts w:ascii="Calibri" w:hAnsi="Calibri"/>
                <w:color w:val="000000"/>
                <w:sz w:val="18"/>
                <w:szCs w:val="22"/>
              </w:rPr>
              <w:t>ext</w:t>
            </w:r>
            <w:proofErr w:type="spellEnd"/>
            <w:r w:rsidRPr="000C1520">
              <w:rPr>
                <w:rFonts w:ascii="Calibri" w:hAnsi="Calibri"/>
                <w:color w:val="000000"/>
                <w:sz w:val="18"/>
                <w:szCs w:val="22"/>
              </w:rPr>
              <w:t>]</w:t>
            </w:r>
          </w:p>
        </w:tc>
        <w:tc>
          <w:tcPr>
            <w:tcW w:w="3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B59E22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  <w:r w:rsidRPr="000C1520">
              <w:rPr>
                <w:rFonts w:ascii="Calibri" w:hAnsi="Calibri"/>
                <w:color w:val="000000"/>
                <w:sz w:val="18"/>
                <w:szCs w:val="22"/>
              </w:rPr>
              <w:t>a usuarios externos (bajo una relación contractual)</w:t>
            </w:r>
          </w:p>
        </w:tc>
        <w:tc>
          <w:tcPr>
            <w:tcW w:w="45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80629C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</w:p>
        </w:tc>
      </w:tr>
      <w:tr w:rsidR="00E73DEA" w:rsidRPr="000C1520" w14:paraId="56033464" w14:textId="77777777" w:rsidTr="000C1520">
        <w:trPr>
          <w:trHeight w:val="300"/>
        </w:trPr>
        <w:tc>
          <w:tcPr>
            <w:tcW w:w="19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3807725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</w:p>
        </w:tc>
        <w:tc>
          <w:tcPr>
            <w:tcW w:w="2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67C8BE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  <w:r w:rsidRPr="000C1520">
              <w:rPr>
                <w:rFonts w:ascii="Calibri" w:hAnsi="Calibri"/>
                <w:color w:val="000000"/>
                <w:sz w:val="18"/>
                <w:szCs w:val="22"/>
              </w:rPr>
              <w:t>[</w:t>
            </w:r>
            <w:proofErr w:type="spellStart"/>
            <w:r w:rsidRPr="000C1520">
              <w:rPr>
                <w:rFonts w:ascii="Calibri" w:hAnsi="Calibri"/>
                <w:color w:val="000000"/>
                <w:sz w:val="18"/>
                <w:szCs w:val="22"/>
              </w:rPr>
              <w:t>int</w:t>
            </w:r>
            <w:proofErr w:type="spellEnd"/>
            <w:r w:rsidRPr="000C1520">
              <w:rPr>
                <w:rFonts w:ascii="Calibri" w:hAnsi="Calibri"/>
                <w:color w:val="000000"/>
                <w:sz w:val="18"/>
                <w:szCs w:val="22"/>
              </w:rPr>
              <w:t>]</w:t>
            </w:r>
          </w:p>
        </w:tc>
        <w:tc>
          <w:tcPr>
            <w:tcW w:w="3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8CF612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  <w:r w:rsidRPr="000C1520">
              <w:rPr>
                <w:rFonts w:ascii="Calibri" w:hAnsi="Calibri"/>
                <w:color w:val="000000"/>
                <w:sz w:val="18"/>
                <w:szCs w:val="22"/>
              </w:rPr>
              <w:t>interno (a usuarios de la propia organización)</w:t>
            </w:r>
          </w:p>
        </w:tc>
        <w:tc>
          <w:tcPr>
            <w:tcW w:w="45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C8CA3B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</w:p>
        </w:tc>
      </w:tr>
      <w:tr w:rsidR="00E73DEA" w:rsidRPr="000C1520" w14:paraId="1361FFBE" w14:textId="77777777" w:rsidTr="000C1520">
        <w:trPr>
          <w:trHeight w:val="300"/>
        </w:trPr>
        <w:tc>
          <w:tcPr>
            <w:tcW w:w="19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3FDD3F1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</w:p>
        </w:tc>
        <w:tc>
          <w:tcPr>
            <w:tcW w:w="2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B8A8CE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  <w:r w:rsidRPr="000C1520">
              <w:rPr>
                <w:rFonts w:ascii="Calibri" w:hAnsi="Calibri"/>
                <w:color w:val="000000"/>
                <w:sz w:val="18"/>
                <w:szCs w:val="22"/>
              </w:rPr>
              <w:t>[www]</w:t>
            </w:r>
          </w:p>
        </w:tc>
        <w:tc>
          <w:tcPr>
            <w:tcW w:w="3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30C207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  <w:proofErr w:type="spellStart"/>
            <w:r w:rsidRPr="000C1520">
              <w:rPr>
                <w:rFonts w:ascii="Calibri" w:hAnsi="Calibri"/>
                <w:color w:val="000000"/>
                <w:sz w:val="18"/>
                <w:szCs w:val="22"/>
              </w:rPr>
              <w:t>world</w:t>
            </w:r>
            <w:proofErr w:type="spellEnd"/>
            <w:r w:rsidRPr="000C1520">
              <w:rPr>
                <w:rFonts w:ascii="Calibri" w:hAnsi="Calibri"/>
                <w:color w:val="000000"/>
                <w:sz w:val="18"/>
                <w:szCs w:val="22"/>
              </w:rPr>
              <w:t xml:space="preserve"> </w:t>
            </w:r>
            <w:proofErr w:type="spellStart"/>
            <w:r w:rsidRPr="000C1520">
              <w:rPr>
                <w:rFonts w:ascii="Calibri" w:hAnsi="Calibri"/>
                <w:color w:val="000000"/>
                <w:sz w:val="18"/>
                <w:szCs w:val="22"/>
              </w:rPr>
              <w:t>wide</w:t>
            </w:r>
            <w:proofErr w:type="spellEnd"/>
            <w:r w:rsidRPr="000C1520">
              <w:rPr>
                <w:rFonts w:ascii="Calibri" w:hAnsi="Calibri"/>
                <w:color w:val="000000"/>
                <w:sz w:val="18"/>
                <w:szCs w:val="22"/>
              </w:rPr>
              <w:t xml:space="preserve"> web</w:t>
            </w:r>
          </w:p>
        </w:tc>
        <w:tc>
          <w:tcPr>
            <w:tcW w:w="45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903C32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</w:p>
        </w:tc>
      </w:tr>
      <w:tr w:rsidR="00E73DEA" w:rsidRPr="000C1520" w14:paraId="39FF8737" w14:textId="77777777" w:rsidTr="000C1520">
        <w:trPr>
          <w:trHeight w:val="300"/>
        </w:trPr>
        <w:tc>
          <w:tcPr>
            <w:tcW w:w="19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19CCAA1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</w:p>
        </w:tc>
        <w:tc>
          <w:tcPr>
            <w:tcW w:w="2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165B93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  <w:r w:rsidRPr="000C1520">
              <w:rPr>
                <w:rFonts w:ascii="Calibri" w:hAnsi="Calibri"/>
                <w:color w:val="000000"/>
                <w:sz w:val="18"/>
                <w:szCs w:val="22"/>
              </w:rPr>
              <w:t>[telnet]</w:t>
            </w:r>
          </w:p>
        </w:tc>
        <w:tc>
          <w:tcPr>
            <w:tcW w:w="3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C4157B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  <w:r w:rsidRPr="000C1520">
              <w:rPr>
                <w:rFonts w:ascii="Calibri" w:hAnsi="Calibri"/>
                <w:color w:val="000000"/>
                <w:sz w:val="18"/>
                <w:szCs w:val="22"/>
              </w:rPr>
              <w:t>acceso remoto a cuenta local</w:t>
            </w:r>
          </w:p>
        </w:tc>
        <w:tc>
          <w:tcPr>
            <w:tcW w:w="45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78EBED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</w:p>
        </w:tc>
      </w:tr>
      <w:tr w:rsidR="00E73DEA" w:rsidRPr="000C1520" w14:paraId="6B30AA4C" w14:textId="77777777" w:rsidTr="000C1520">
        <w:trPr>
          <w:trHeight w:val="300"/>
        </w:trPr>
        <w:tc>
          <w:tcPr>
            <w:tcW w:w="19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AF31197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</w:p>
        </w:tc>
        <w:tc>
          <w:tcPr>
            <w:tcW w:w="2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F68D2B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  <w:r w:rsidRPr="000C1520">
              <w:rPr>
                <w:rFonts w:ascii="Calibri" w:hAnsi="Calibri"/>
                <w:color w:val="000000"/>
                <w:sz w:val="18"/>
                <w:szCs w:val="22"/>
              </w:rPr>
              <w:t>[email]</w:t>
            </w:r>
          </w:p>
        </w:tc>
        <w:tc>
          <w:tcPr>
            <w:tcW w:w="3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92971F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  <w:r w:rsidRPr="000C1520">
              <w:rPr>
                <w:rFonts w:ascii="Calibri" w:hAnsi="Calibri"/>
                <w:color w:val="000000"/>
                <w:sz w:val="18"/>
                <w:szCs w:val="22"/>
              </w:rPr>
              <w:t>correo electrónico</w:t>
            </w:r>
          </w:p>
        </w:tc>
        <w:tc>
          <w:tcPr>
            <w:tcW w:w="45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BC3456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</w:p>
        </w:tc>
      </w:tr>
      <w:tr w:rsidR="00E73DEA" w:rsidRPr="000C1520" w14:paraId="5CFCACF6" w14:textId="77777777" w:rsidTr="000C1520">
        <w:trPr>
          <w:trHeight w:val="300"/>
        </w:trPr>
        <w:tc>
          <w:tcPr>
            <w:tcW w:w="19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5021B66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</w:p>
        </w:tc>
        <w:tc>
          <w:tcPr>
            <w:tcW w:w="2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E1E035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  <w:r w:rsidRPr="000C1520">
              <w:rPr>
                <w:rFonts w:ascii="Calibri" w:hAnsi="Calibri"/>
                <w:color w:val="000000"/>
                <w:sz w:val="18"/>
                <w:szCs w:val="22"/>
              </w:rPr>
              <w:t>[file]</w:t>
            </w:r>
          </w:p>
        </w:tc>
        <w:tc>
          <w:tcPr>
            <w:tcW w:w="3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634E63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  <w:r w:rsidRPr="000C1520">
              <w:rPr>
                <w:rFonts w:ascii="Calibri" w:hAnsi="Calibri"/>
                <w:color w:val="000000"/>
                <w:sz w:val="18"/>
                <w:szCs w:val="22"/>
              </w:rPr>
              <w:t>almacenamiento de ficheros</w:t>
            </w:r>
          </w:p>
        </w:tc>
        <w:tc>
          <w:tcPr>
            <w:tcW w:w="45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C2ECA0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</w:p>
        </w:tc>
      </w:tr>
      <w:tr w:rsidR="00E73DEA" w:rsidRPr="000C1520" w14:paraId="69014C4F" w14:textId="77777777" w:rsidTr="000C1520">
        <w:trPr>
          <w:trHeight w:val="300"/>
        </w:trPr>
        <w:tc>
          <w:tcPr>
            <w:tcW w:w="19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48444BD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</w:p>
        </w:tc>
        <w:tc>
          <w:tcPr>
            <w:tcW w:w="2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4DEBAA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  <w:r w:rsidRPr="000C1520">
              <w:rPr>
                <w:rFonts w:ascii="Calibri" w:hAnsi="Calibri"/>
                <w:color w:val="000000"/>
                <w:sz w:val="18"/>
                <w:szCs w:val="22"/>
              </w:rPr>
              <w:t>[ftp]</w:t>
            </w:r>
          </w:p>
        </w:tc>
        <w:tc>
          <w:tcPr>
            <w:tcW w:w="3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56ACE6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  <w:r w:rsidRPr="000C1520">
              <w:rPr>
                <w:rFonts w:ascii="Calibri" w:hAnsi="Calibri"/>
                <w:color w:val="000000"/>
                <w:sz w:val="18"/>
                <w:szCs w:val="22"/>
              </w:rPr>
              <w:t>transferencia de ficheros</w:t>
            </w:r>
          </w:p>
        </w:tc>
        <w:tc>
          <w:tcPr>
            <w:tcW w:w="45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33F315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</w:p>
        </w:tc>
      </w:tr>
      <w:tr w:rsidR="00E73DEA" w:rsidRPr="000C1520" w14:paraId="5E491EB1" w14:textId="77777777" w:rsidTr="000C1520">
        <w:trPr>
          <w:trHeight w:val="300"/>
        </w:trPr>
        <w:tc>
          <w:tcPr>
            <w:tcW w:w="19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1D9712D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</w:p>
        </w:tc>
        <w:tc>
          <w:tcPr>
            <w:tcW w:w="2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D7BC91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  <w:r w:rsidRPr="000C1520">
              <w:rPr>
                <w:rFonts w:ascii="Calibri" w:hAnsi="Calibri"/>
                <w:color w:val="000000"/>
                <w:sz w:val="18"/>
                <w:szCs w:val="22"/>
              </w:rPr>
              <w:t>[</w:t>
            </w:r>
            <w:proofErr w:type="spellStart"/>
            <w:r w:rsidRPr="000C1520">
              <w:rPr>
                <w:rFonts w:ascii="Calibri" w:hAnsi="Calibri"/>
                <w:color w:val="000000"/>
                <w:sz w:val="18"/>
                <w:szCs w:val="22"/>
              </w:rPr>
              <w:t>edi</w:t>
            </w:r>
            <w:proofErr w:type="spellEnd"/>
            <w:r w:rsidRPr="000C1520">
              <w:rPr>
                <w:rFonts w:ascii="Calibri" w:hAnsi="Calibri"/>
                <w:color w:val="000000"/>
                <w:sz w:val="18"/>
                <w:szCs w:val="22"/>
              </w:rPr>
              <w:t>]</w:t>
            </w:r>
          </w:p>
        </w:tc>
        <w:tc>
          <w:tcPr>
            <w:tcW w:w="3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69CBD6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  <w:r w:rsidRPr="000C1520">
              <w:rPr>
                <w:rFonts w:ascii="Calibri" w:hAnsi="Calibri"/>
                <w:color w:val="000000"/>
                <w:sz w:val="18"/>
                <w:szCs w:val="22"/>
              </w:rPr>
              <w:t>intercambio electrónico de datos</w:t>
            </w:r>
          </w:p>
        </w:tc>
        <w:tc>
          <w:tcPr>
            <w:tcW w:w="45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BD9D52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</w:p>
        </w:tc>
      </w:tr>
      <w:tr w:rsidR="00E73DEA" w:rsidRPr="000C1520" w14:paraId="0001E576" w14:textId="77777777" w:rsidTr="000C1520">
        <w:trPr>
          <w:trHeight w:val="300"/>
        </w:trPr>
        <w:tc>
          <w:tcPr>
            <w:tcW w:w="19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62B4637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</w:p>
        </w:tc>
        <w:tc>
          <w:tcPr>
            <w:tcW w:w="2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31849F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  <w:r w:rsidRPr="000C1520">
              <w:rPr>
                <w:rFonts w:ascii="Calibri" w:hAnsi="Calibri"/>
                <w:color w:val="000000"/>
                <w:sz w:val="18"/>
                <w:szCs w:val="22"/>
              </w:rPr>
              <w:t>[</w:t>
            </w:r>
            <w:proofErr w:type="spellStart"/>
            <w:r w:rsidRPr="000C1520">
              <w:rPr>
                <w:rFonts w:ascii="Calibri" w:hAnsi="Calibri"/>
                <w:color w:val="000000"/>
                <w:sz w:val="18"/>
                <w:szCs w:val="22"/>
              </w:rPr>
              <w:t>dir</w:t>
            </w:r>
            <w:proofErr w:type="spellEnd"/>
            <w:r w:rsidRPr="000C1520">
              <w:rPr>
                <w:rFonts w:ascii="Calibri" w:hAnsi="Calibri"/>
                <w:color w:val="000000"/>
                <w:sz w:val="18"/>
                <w:szCs w:val="22"/>
              </w:rPr>
              <w:t>]</w:t>
            </w:r>
          </w:p>
        </w:tc>
        <w:tc>
          <w:tcPr>
            <w:tcW w:w="3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B99D08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  <w:proofErr w:type="spellStart"/>
            <w:r w:rsidRPr="000C1520">
              <w:rPr>
                <w:rFonts w:ascii="Calibri" w:hAnsi="Calibri"/>
                <w:color w:val="000000"/>
                <w:sz w:val="18"/>
                <w:szCs w:val="22"/>
              </w:rPr>
              <w:t>sevicio</w:t>
            </w:r>
            <w:proofErr w:type="spellEnd"/>
            <w:r w:rsidRPr="000C1520">
              <w:rPr>
                <w:rFonts w:ascii="Calibri" w:hAnsi="Calibri"/>
                <w:color w:val="000000"/>
                <w:sz w:val="18"/>
                <w:szCs w:val="22"/>
              </w:rPr>
              <w:t xml:space="preserve"> de directorio (1)</w:t>
            </w:r>
          </w:p>
        </w:tc>
        <w:tc>
          <w:tcPr>
            <w:tcW w:w="45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CA0A82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</w:p>
        </w:tc>
      </w:tr>
      <w:tr w:rsidR="00E73DEA" w:rsidRPr="000C1520" w14:paraId="4A2F4680" w14:textId="77777777" w:rsidTr="000C1520">
        <w:trPr>
          <w:trHeight w:val="300"/>
        </w:trPr>
        <w:tc>
          <w:tcPr>
            <w:tcW w:w="19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3CC973D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</w:p>
        </w:tc>
        <w:tc>
          <w:tcPr>
            <w:tcW w:w="2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D2E1EB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  <w:r w:rsidRPr="000C1520">
              <w:rPr>
                <w:rFonts w:ascii="Calibri" w:hAnsi="Calibri"/>
                <w:color w:val="000000"/>
                <w:sz w:val="18"/>
                <w:szCs w:val="22"/>
              </w:rPr>
              <w:t>[</w:t>
            </w:r>
            <w:proofErr w:type="spellStart"/>
            <w:r w:rsidRPr="000C1520">
              <w:rPr>
                <w:rFonts w:ascii="Calibri" w:hAnsi="Calibri"/>
                <w:color w:val="000000"/>
                <w:sz w:val="18"/>
                <w:szCs w:val="22"/>
              </w:rPr>
              <w:t>idm</w:t>
            </w:r>
            <w:proofErr w:type="spellEnd"/>
            <w:r w:rsidRPr="000C1520">
              <w:rPr>
                <w:rFonts w:ascii="Calibri" w:hAnsi="Calibri"/>
                <w:color w:val="000000"/>
                <w:sz w:val="18"/>
                <w:szCs w:val="22"/>
              </w:rPr>
              <w:t>]</w:t>
            </w:r>
          </w:p>
        </w:tc>
        <w:tc>
          <w:tcPr>
            <w:tcW w:w="3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31C525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  <w:r w:rsidRPr="000C1520">
              <w:rPr>
                <w:rFonts w:ascii="Calibri" w:hAnsi="Calibri"/>
                <w:color w:val="000000"/>
                <w:sz w:val="18"/>
                <w:szCs w:val="22"/>
              </w:rPr>
              <w:t>gestión de identidades (2)</w:t>
            </w:r>
          </w:p>
        </w:tc>
        <w:tc>
          <w:tcPr>
            <w:tcW w:w="45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64EEF0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</w:p>
        </w:tc>
      </w:tr>
      <w:tr w:rsidR="00E73DEA" w:rsidRPr="000C1520" w14:paraId="56400624" w14:textId="77777777" w:rsidTr="000C1520">
        <w:trPr>
          <w:trHeight w:val="300"/>
        </w:trPr>
        <w:tc>
          <w:tcPr>
            <w:tcW w:w="19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B08A20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</w:p>
        </w:tc>
        <w:tc>
          <w:tcPr>
            <w:tcW w:w="2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AF9723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  <w:r w:rsidRPr="000C1520">
              <w:rPr>
                <w:rFonts w:ascii="Calibri" w:hAnsi="Calibri"/>
                <w:color w:val="000000"/>
                <w:sz w:val="18"/>
                <w:szCs w:val="22"/>
              </w:rPr>
              <w:t>[</w:t>
            </w:r>
            <w:proofErr w:type="spellStart"/>
            <w:r w:rsidRPr="000C1520">
              <w:rPr>
                <w:rFonts w:ascii="Calibri" w:hAnsi="Calibri"/>
                <w:color w:val="000000"/>
                <w:sz w:val="18"/>
                <w:szCs w:val="22"/>
              </w:rPr>
              <w:t>ipm</w:t>
            </w:r>
            <w:proofErr w:type="spellEnd"/>
            <w:r w:rsidRPr="000C1520">
              <w:rPr>
                <w:rFonts w:ascii="Calibri" w:hAnsi="Calibri"/>
                <w:color w:val="000000"/>
                <w:sz w:val="18"/>
                <w:szCs w:val="22"/>
              </w:rPr>
              <w:t>]</w:t>
            </w:r>
          </w:p>
        </w:tc>
        <w:tc>
          <w:tcPr>
            <w:tcW w:w="3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45E552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  <w:r w:rsidRPr="000C1520">
              <w:rPr>
                <w:rFonts w:ascii="Calibri" w:hAnsi="Calibri"/>
                <w:color w:val="000000"/>
                <w:sz w:val="18"/>
                <w:szCs w:val="22"/>
              </w:rPr>
              <w:t>gestión de privilegios</w:t>
            </w:r>
          </w:p>
        </w:tc>
        <w:tc>
          <w:tcPr>
            <w:tcW w:w="45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7B38D5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</w:p>
        </w:tc>
      </w:tr>
      <w:tr w:rsidR="00E73DEA" w:rsidRPr="000C1520" w14:paraId="798CDBA6" w14:textId="77777777" w:rsidTr="000C1520">
        <w:trPr>
          <w:trHeight w:val="300"/>
        </w:trPr>
        <w:tc>
          <w:tcPr>
            <w:tcW w:w="19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1387536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</w:p>
        </w:tc>
        <w:tc>
          <w:tcPr>
            <w:tcW w:w="2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F59EBE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  <w:r w:rsidRPr="000C1520">
              <w:rPr>
                <w:rFonts w:ascii="Calibri" w:hAnsi="Calibri"/>
                <w:color w:val="000000"/>
                <w:sz w:val="18"/>
                <w:szCs w:val="22"/>
              </w:rPr>
              <w:t>[</w:t>
            </w:r>
            <w:proofErr w:type="spellStart"/>
            <w:r w:rsidRPr="000C1520">
              <w:rPr>
                <w:rFonts w:ascii="Calibri" w:hAnsi="Calibri"/>
                <w:color w:val="000000"/>
                <w:sz w:val="18"/>
                <w:szCs w:val="22"/>
              </w:rPr>
              <w:t>pki</w:t>
            </w:r>
            <w:proofErr w:type="spellEnd"/>
            <w:r w:rsidRPr="000C1520">
              <w:rPr>
                <w:rFonts w:ascii="Calibri" w:hAnsi="Calibri"/>
                <w:color w:val="000000"/>
                <w:sz w:val="18"/>
                <w:szCs w:val="22"/>
              </w:rPr>
              <w:t>]</w:t>
            </w:r>
          </w:p>
        </w:tc>
        <w:tc>
          <w:tcPr>
            <w:tcW w:w="3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D797E4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  <w:r w:rsidRPr="000C1520">
              <w:rPr>
                <w:rFonts w:ascii="Calibri" w:hAnsi="Calibri"/>
                <w:color w:val="000000"/>
                <w:sz w:val="18"/>
                <w:szCs w:val="22"/>
              </w:rPr>
              <w:t>PKI – Infraestructura de clave pública (3)</w:t>
            </w:r>
          </w:p>
        </w:tc>
        <w:tc>
          <w:tcPr>
            <w:tcW w:w="45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EB00DC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</w:p>
        </w:tc>
      </w:tr>
      <w:tr w:rsidR="00E73DEA" w:rsidRPr="000C1520" w14:paraId="3FA27AAA" w14:textId="77777777" w:rsidTr="000C1520">
        <w:trPr>
          <w:trHeight w:val="300"/>
        </w:trPr>
        <w:tc>
          <w:tcPr>
            <w:tcW w:w="191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D36671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  <w:r w:rsidRPr="000C1520">
              <w:rPr>
                <w:rFonts w:ascii="Calibri" w:hAnsi="Calibri"/>
                <w:color w:val="000000"/>
                <w:sz w:val="18"/>
                <w:szCs w:val="22"/>
              </w:rPr>
              <w:t>APLICACIONES SOFTWARE</w:t>
            </w:r>
          </w:p>
        </w:tc>
        <w:tc>
          <w:tcPr>
            <w:tcW w:w="2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0DCFB2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  <w:r w:rsidRPr="000C1520">
              <w:rPr>
                <w:rFonts w:ascii="Calibri" w:hAnsi="Calibri"/>
                <w:color w:val="000000"/>
                <w:sz w:val="18"/>
                <w:szCs w:val="22"/>
              </w:rPr>
              <w:t>Nomenclatura</w:t>
            </w:r>
          </w:p>
        </w:tc>
        <w:tc>
          <w:tcPr>
            <w:tcW w:w="3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E5C6EA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  <w:r w:rsidRPr="000C1520">
              <w:rPr>
                <w:rFonts w:ascii="Calibri" w:hAnsi="Calibri"/>
                <w:color w:val="000000"/>
                <w:sz w:val="18"/>
                <w:szCs w:val="22"/>
              </w:rPr>
              <w:t>Tipos de Aplicaciones (Software)</w:t>
            </w:r>
          </w:p>
        </w:tc>
        <w:tc>
          <w:tcPr>
            <w:tcW w:w="453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0CE463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  <w:r w:rsidRPr="000C1520">
              <w:rPr>
                <w:rFonts w:ascii="Calibri" w:hAnsi="Calibri"/>
                <w:color w:val="000000"/>
                <w:sz w:val="18"/>
                <w:szCs w:val="22"/>
              </w:rPr>
              <w:t>Con múltiples denominaciones (programas, aplicativos, desarrollos, etc.) se refiere a</w:t>
            </w:r>
            <w:r w:rsidRPr="000C1520">
              <w:rPr>
                <w:rFonts w:ascii="Calibri" w:hAnsi="Calibri"/>
                <w:color w:val="000000"/>
                <w:sz w:val="18"/>
                <w:szCs w:val="22"/>
              </w:rPr>
              <w:br/>
              <w:t>tareas que han sido automatizadas para su desempeño por un equipo informático. Las aplicaciones</w:t>
            </w:r>
            <w:r w:rsidRPr="000C1520">
              <w:rPr>
                <w:rFonts w:ascii="Calibri" w:hAnsi="Calibri"/>
                <w:color w:val="000000"/>
                <w:sz w:val="18"/>
                <w:szCs w:val="22"/>
              </w:rPr>
              <w:br/>
              <w:t>gestionan, analizan y transforman los datos permitiendo la explotación de la información para la</w:t>
            </w:r>
            <w:r w:rsidRPr="000C1520">
              <w:rPr>
                <w:rFonts w:ascii="Calibri" w:hAnsi="Calibri"/>
                <w:color w:val="000000"/>
                <w:sz w:val="18"/>
                <w:szCs w:val="22"/>
              </w:rPr>
              <w:br/>
              <w:t>prestación de los servicios.</w:t>
            </w:r>
            <w:r w:rsidRPr="000C1520">
              <w:rPr>
                <w:rFonts w:ascii="Calibri" w:hAnsi="Calibri"/>
                <w:color w:val="000000"/>
                <w:sz w:val="18"/>
                <w:szCs w:val="22"/>
              </w:rPr>
              <w:br/>
              <w:t>No preocupa en este apartado el denominado “código fuente” o programas que serán datos de</w:t>
            </w:r>
            <w:r w:rsidRPr="000C1520">
              <w:rPr>
                <w:rFonts w:ascii="Calibri" w:hAnsi="Calibri"/>
                <w:color w:val="000000"/>
                <w:sz w:val="18"/>
                <w:szCs w:val="22"/>
              </w:rPr>
              <w:br/>
              <w:t>Interés comercial, a valorar y proteger como tales. Dicho código aparecería como datos.</w:t>
            </w:r>
          </w:p>
        </w:tc>
      </w:tr>
      <w:tr w:rsidR="00E73DEA" w:rsidRPr="000C1520" w14:paraId="02E36022" w14:textId="77777777" w:rsidTr="000C1520">
        <w:trPr>
          <w:trHeight w:val="300"/>
        </w:trPr>
        <w:tc>
          <w:tcPr>
            <w:tcW w:w="19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7489749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</w:p>
        </w:tc>
        <w:tc>
          <w:tcPr>
            <w:tcW w:w="2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E0A8F5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  <w:r w:rsidRPr="000C1520">
              <w:rPr>
                <w:rFonts w:ascii="Calibri" w:hAnsi="Calibri"/>
                <w:color w:val="000000"/>
                <w:sz w:val="18"/>
                <w:szCs w:val="22"/>
              </w:rPr>
              <w:t>[</w:t>
            </w:r>
            <w:proofErr w:type="spellStart"/>
            <w:r w:rsidRPr="000C1520">
              <w:rPr>
                <w:rFonts w:ascii="Calibri" w:hAnsi="Calibri"/>
                <w:color w:val="000000"/>
                <w:sz w:val="18"/>
                <w:szCs w:val="22"/>
              </w:rPr>
              <w:t>prp</w:t>
            </w:r>
            <w:proofErr w:type="spellEnd"/>
            <w:r w:rsidRPr="000C1520">
              <w:rPr>
                <w:rFonts w:ascii="Calibri" w:hAnsi="Calibri"/>
                <w:color w:val="000000"/>
                <w:sz w:val="18"/>
                <w:szCs w:val="22"/>
              </w:rPr>
              <w:t>]</w:t>
            </w:r>
          </w:p>
        </w:tc>
        <w:tc>
          <w:tcPr>
            <w:tcW w:w="3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BE85E3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  <w:r w:rsidRPr="000C1520">
              <w:rPr>
                <w:rFonts w:ascii="Calibri" w:hAnsi="Calibri"/>
                <w:color w:val="000000"/>
                <w:sz w:val="18"/>
                <w:szCs w:val="22"/>
              </w:rPr>
              <w:t xml:space="preserve">desarrollo propio (in </w:t>
            </w:r>
            <w:proofErr w:type="spellStart"/>
            <w:r w:rsidRPr="000C1520">
              <w:rPr>
                <w:rFonts w:ascii="Calibri" w:hAnsi="Calibri"/>
                <w:color w:val="000000"/>
                <w:sz w:val="18"/>
                <w:szCs w:val="22"/>
              </w:rPr>
              <w:t>house</w:t>
            </w:r>
            <w:proofErr w:type="spellEnd"/>
            <w:r w:rsidRPr="000C1520">
              <w:rPr>
                <w:rFonts w:ascii="Calibri" w:hAnsi="Calibri"/>
                <w:color w:val="000000"/>
                <w:sz w:val="18"/>
                <w:szCs w:val="22"/>
              </w:rPr>
              <w:t>)</w:t>
            </w:r>
          </w:p>
        </w:tc>
        <w:tc>
          <w:tcPr>
            <w:tcW w:w="45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2328DB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</w:p>
        </w:tc>
      </w:tr>
      <w:tr w:rsidR="00E73DEA" w:rsidRPr="000C1520" w14:paraId="4DB07603" w14:textId="77777777" w:rsidTr="000C1520">
        <w:trPr>
          <w:trHeight w:val="300"/>
        </w:trPr>
        <w:tc>
          <w:tcPr>
            <w:tcW w:w="19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7EBB484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</w:p>
        </w:tc>
        <w:tc>
          <w:tcPr>
            <w:tcW w:w="2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7926B0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  <w:r w:rsidRPr="000C1520">
              <w:rPr>
                <w:rFonts w:ascii="Calibri" w:hAnsi="Calibri"/>
                <w:color w:val="000000"/>
                <w:sz w:val="18"/>
                <w:szCs w:val="22"/>
              </w:rPr>
              <w:t>[sub]</w:t>
            </w:r>
          </w:p>
        </w:tc>
        <w:tc>
          <w:tcPr>
            <w:tcW w:w="3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CE0CA6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  <w:r w:rsidRPr="000C1520">
              <w:rPr>
                <w:rFonts w:ascii="Calibri" w:hAnsi="Calibri"/>
                <w:color w:val="000000"/>
                <w:sz w:val="18"/>
                <w:szCs w:val="22"/>
              </w:rPr>
              <w:t>desarrollo a medida (subcontratado)</w:t>
            </w:r>
          </w:p>
        </w:tc>
        <w:tc>
          <w:tcPr>
            <w:tcW w:w="45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C80690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</w:p>
        </w:tc>
      </w:tr>
      <w:tr w:rsidR="00E73DEA" w:rsidRPr="000C1520" w14:paraId="12B821BC" w14:textId="77777777" w:rsidTr="000C1520">
        <w:trPr>
          <w:trHeight w:val="300"/>
        </w:trPr>
        <w:tc>
          <w:tcPr>
            <w:tcW w:w="19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5AC37AC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</w:p>
        </w:tc>
        <w:tc>
          <w:tcPr>
            <w:tcW w:w="2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E06826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  <w:r w:rsidRPr="000C1520">
              <w:rPr>
                <w:rFonts w:ascii="Calibri" w:hAnsi="Calibri"/>
                <w:color w:val="000000"/>
                <w:sz w:val="18"/>
                <w:szCs w:val="22"/>
              </w:rPr>
              <w:t>[</w:t>
            </w:r>
            <w:proofErr w:type="spellStart"/>
            <w:r w:rsidRPr="000C1520">
              <w:rPr>
                <w:rFonts w:ascii="Calibri" w:hAnsi="Calibri"/>
                <w:color w:val="000000"/>
                <w:sz w:val="18"/>
                <w:szCs w:val="22"/>
              </w:rPr>
              <w:t>std</w:t>
            </w:r>
            <w:proofErr w:type="spellEnd"/>
            <w:r w:rsidRPr="000C1520">
              <w:rPr>
                <w:rFonts w:ascii="Calibri" w:hAnsi="Calibri"/>
                <w:color w:val="000000"/>
                <w:sz w:val="18"/>
                <w:szCs w:val="22"/>
              </w:rPr>
              <w:t>]</w:t>
            </w:r>
          </w:p>
        </w:tc>
        <w:tc>
          <w:tcPr>
            <w:tcW w:w="3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084927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  <w:r w:rsidRPr="000C1520">
              <w:rPr>
                <w:rFonts w:ascii="Calibri" w:hAnsi="Calibri"/>
                <w:color w:val="000000"/>
                <w:sz w:val="18"/>
                <w:szCs w:val="22"/>
              </w:rPr>
              <w:t xml:space="preserve">estándar (off </w:t>
            </w:r>
            <w:proofErr w:type="spellStart"/>
            <w:r w:rsidRPr="000C1520">
              <w:rPr>
                <w:rFonts w:ascii="Calibri" w:hAnsi="Calibri"/>
                <w:color w:val="000000"/>
                <w:sz w:val="18"/>
                <w:szCs w:val="22"/>
              </w:rPr>
              <w:t>the</w:t>
            </w:r>
            <w:proofErr w:type="spellEnd"/>
            <w:r w:rsidRPr="000C1520">
              <w:rPr>
                <w:rFonts w:ascii="Calibri" w:hAnsi="Calibri"/>
                <w:color w:val="000000"/>
                <w:sz w:val="18"/>
                <w:szCs w:val="22"/>
              </w:rPr>
              <w:t xml:space="preserve"> </w:t>
            </w:r>
            <w:proofErr w:type="spellStart"/>
            <w:r w:rsidRPr="000C1520">
              <w:rPr>
                <w:rFonts w:ascii="Calibri" w:hAnsi="Calibri"/>
                <w:color w:val="000000"/>
                <w:sz w:val="18"/>
                <w:szCs w:val="22"/>
              </w:rPr>
              <w:t>shelf</w:t>
            </w:r>
            <w:proofErr w:type="spellEnd"/>
            <w:r w:rsidRPr="000C1520">
              <w:rPr>
                <w:rFonts w:ascii="Calibri" w:hAnsi="Calibri"/>
                <w:color w:val="000000"/>
                <w:sz w:val="18"/>
                <w:szCs w:val="22"/>
              </w:rPr>
              <w:t>)</w:t>
            </w:r>
          </w:p>
        </w:tc>
        <w:tc>
          <w:tcPr>
            <w:tcW w:w="45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EB44B8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</w:p>
        </w:tc>
      </w:tr>
      <w:tr w:rsidR="00E73DEA" w:rsidRPr="000C1520" w14:paraId="055C63B6" w14:textId="77777777" w:rsidTr="000C1520">
        <w:trPr>
          <w:trHeight w:val="300"/>
        </w:trPr>
        <w:tc>
          <w:tcPr>
            <w:tcW w:w="19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CF2E970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</w:p>
        </w:tc>
        <w:tc>
          <w:tcPr>
            <w:tcW w:w="2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F233BF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  <w:r w:rsidRPr="000C1520">
              <w:rPr>
                <w:rFonts w:ascii="Calibri" w:hAnsi="Calibri"/>
                <w:color w:val="000000"/>
                <w:sz w:val="18"/>
                <w:szCs w:val="22"/>
              </w:rPr>
              <w:t>[browser]</w:t>
            </w:r>
          </w:p>
        </w:tc>
        <w:tc>
          <w:tcPr>
            <w:tcW w:w="3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B7F9DB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  <w:r w:rsidRPr="000C1520">
              <w:rPr>
                <w:rFonts w:ascii="Calibri" w:hAnsi="Calibri"/>
                <w:color w:val="000000"/>
                <w:sz w:val="18"/>
                <w:szCs w:val="22"/>
              </w:rPr>
              <w:t>navegador web</w:t>
            </w:r>
          </w:p>
        </w:tc>
        <w:tc>
          <w:tcPr>
            <w:tcW w:w="45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F92DBC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</w:p>
        </w:tc>
      </w:tr>
      <w:tr w:rsidR="00E73DEA" w:rsidRPr="000C1520" w14:paraId="76E5ADB2" w14:textId="77777777" w:rsidTr="000C1520">
        <w:trPr>
          <w:trHeight w:val="300"/>
        </w:trPr>
        <w:tc>
          <w:tcPr>
            <w:tcW w:w="19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69EB7F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</w:p>
        </w:tc>
        <w:tc>
          <w:tcPr>
            <w:tcW w:w="2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7C51B0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  <w:r w:rsidRPr="000C1520">
              <w:rPr>
                <w:rFonts w:ascii="Calibri" w:hAnsi="Calibri"/>
                <w:color w:val="000000"/>
                <w:sz w:val="18"/>
                <w:szCs w:val="22"/>
              </w:rPr>
              <w:t>[www]</w:t>
            </w:r>
          </w:p>
        </w:tc>
        <w:tc>
          <w:tcPr>
            <w:tcW w:w="3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568BA6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  <w:r w:rsidRPr="000C1520">
              <w:rPr>
                <w:rFonts w:ascii="Calibri" w:hAnsi="Calibri"/>
                <w:color w:val="000000"/>
                <w:sz w:val="18"/>
                <w:szCs w:val="22"/>
              </w:rPr>
              <w:t>servidor de presentación</w:t>
            </w:r>
          </w:p>
        </w:tc>
        <w:tc>
          <w:tcPr>
            <w:tcW w:w="45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3860C7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</w:p>
        </w:tc>
      </w:tr>
      <w:tr w:rsidR="00E73DEA" w:rsidRPr="000C1520" w14:paraId="20C5E624" w14:textId="77777777" w:rsidTr="000C1520">
        <w:trPr>
          <w:trHeight w:val="300"/>
        </w:trPr>
        <w:tc>
          <w:tcPr>
            <w:tcW w:w="19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4458C29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</w:p>
        </w:tc>
        <w:tc>
          <w:tcPr>
            <w:tcW w:w="2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1EDC88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  <w:r w:rsidRPr="000C1520">
              <w:rPr>
                <w:rFonts w:ascii="Calibri" w:hAnsi="Calibri"/>
                <w:color w:val="000000"/>
                <w:sz w:val="18"/>
                <w:szCs w:val="22"/>
              </w:rPr>
              <w:t>[app]</w:t>
            </w:r>
          </w:p>
        </w:tc>
        <w:tc>
          <w:tcPr>
            <w:tcW w:w="3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FF2CDD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  <w:r w:rsidRPr="000C1520">
              <w:rPr>
                <w:rFonts w:ascii="Calibri" w:hAnsi="Calibri"/>
                <w:color w:val="000000"/>
                <w:sz w:val="18"/>
                <w:szCs w:val="22"/>
              </w:rPr>
              <w:t>servidor de aplicaciones</w:t>
            </w:r>
          </w:p>
        </w:tc>
        <w:tc>
          <w:tcPr>
            <w:tcW w:w="45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6903DC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</w:p>
        </w:tc>
      </w:tr>
      <w:tr w:rsidR="00E73DEA" w:rsidRPr="000C1520" w14:paraId="5D127FCE" w14:textId="77777777" w:rsidTr="000C1520">
        <w:trPr>
          <w:trHeight w:val="300"/>
        </w:trPr>
        <w:tc>
          <w:tcPr>
            <w:tcW w:w="19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31AB709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</w:p>
        </w:tc>
        <w:tc>
          <w:tcPr>
            <w:tcW w:w="2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ECCACF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  <w:r w:rsidRPr="000C1520">
              <w:rPr>
                <w:rFonts w:ascii="Calibri" w:hAnsi="Calibri"/>
                <w:color w:val="000000"/>
                <w:sz w:val="18"/>
                <w:szCs w:val="22"/>
              </w:rPr>
              <w:t>[</w:t>
            </w:r>
            <w:proofErr w:type="spellStart"/>
            <w:r w:rsidRPr="000C1520">
              <w:rPr>
                <w:rFonts w:ascii="Calibri" w:hAnsi="Calibri"/>
                <w:color w:val="000000"/>
                <w:sz w:val="18"/>
                <w:szCs w:val="22"/>
              </w:rPr>
              <w:t>email_client</w:t>
            </w:r>
            <w:proofErr w:type="spellEnd"/>
            <w:r w:rsidRPr="000C1520">
              <w:rPr>
                <w:rFonts w:ascii="Calibri" w:hAnsi="Calibri"/>
                <w:color w:val="000000"/>
                <w:sz w:val="18"/>
                <w:szCs w:val="22"/>
              </w:rPr>
              <w:t>]</w:t>
            </w:r>
          </w:p>
        </w:tc>
        <w:tc>
          <w:tcPr>
            <w:tcW w:w="3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2D2850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  <w:r w:rsidRPr="000C1520">
              <w:rPr>
                <w:rFonts w:ascii="Calibri" w:hAnsi="Calibri"/>
                <w:color w:val="000000"/>
                <w:sz w:val="18"/>
                <w:szCs w:val="22"/>
              </w:rPr>
              <w:t>cliente de correo electrónico</w:t>
            </w:r>
          </w:p>
        </w:tc>
        <w:tc>
          <w:tcPr>
            <w:tcW w:w="45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7058FB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</w:p>
        </w:tc>
      </w:tr>
      <w:tr w:rsidR="00E73DEA" w:rsidRPr="000C1520" w14:paraId="6683B09A" w14:textId="77777777" w:rsidTr="000C1520">
        <w:trPr>
          <w:trHeight w:val="300"/>
        </w:trPr>
        <w:tc>
          <w:tcPr>
            <w:tcW w:w="19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9BDEDE2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</w:p>
        </w:tc>
        <w:tc>
          <w:tcPr>
            <w:tcW w:w="2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5BCE17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  <w:r w:rsidRPr="000C1520">
              <w:rPr>
                <w:rFonts w:ascii="Calibri" w:hAnsi="Calibri"/>
                <w:color w:val="000000"/>
                <w:sz w:val="18"/>
                <w:szCs w:val="22"/>
              </w:rPr>
              <w:t>[</w:t>
            </w:r>
            <w:proofErr w:type="spellStart"/>
            <w:r w:rsidRPr="000C1520">
              <w:rPr>
                <w:rFonts w:ascii="Calibri" w:hAnsi="Calibri"/>
                <w:color w:val="000000"/>
                <w:sz w:val="18"/>
                <w:szCs w:val="22"/>
              </w:rPr>
              <w:t>email_server</w:t>
            </w:r>
            <w:proofErr w:type="spellEnd"/>
            <w:r w:rsidRPr="000C1520">
              <w:rPr>
                <w:rFonts w:ascii="Calibri" w:hAnsi="Calibri"/>
                <w:color w:val="000000"/>
                <w:sz w:val="18"/>
                <w:szCs w:val="22"/>
              </w:rPr>
              <w:t>]</w:t>
            </w:r>
          </w:p>
        </w:tc>
        <w:tc>
          <w:tcPr>
            <w:tcW w:w="3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FE4423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  <w:r w:rsidRPr="000C1520">
              <w:rPr>
                <w:rFonts w:ascii="Calibri" w:hAnsi="Calibri"/>
                <w:color w:val="000000"/>
                <w:sz w:val="18"/>
                <w:szCs w:val="22"/>
              </w:rPr>
              <w:t>servidor de correo electrónico</w:t>
            </w:r>
          </w:p>
        </w:tc>
        <w:tc>
          <w:tcPr>
            <w:tcW w:w="45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88CF40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</w:p>
        </w:tc>
      </w:tr>
      <w:tr w:rsidR="00E73DEA" w:rsidRPr="000C1520" w14:paraId="0B1367AD" w14:textId="77777777" w:rsidTr="000C1520">
        <w:trPr>
          <w:trHeight w:val="300"/>
        </w:trPr>
        <w:tc>
          <w:tcPr>
            <w:tcW w:w="19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51AE26E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</w:p>
        </w:tc>
        <w:tc>
          <w:tcPr>
            <w:tcW w:w="2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6D71AC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  <w:r w:rsidRPr="000C1520">
              <w:rPr>
                <w:rFonts w:ascii="Calibri" w:hAnsi="Calibri"/>
                <w:color w:val="000000"/>
                <w:sz w:val="18"/>
                <w:szCs w:val="22"/>
              </w:rPr>
              <w:t xml:space="preserve">[file]  </w:t>
            </w:r>
          </w:p>
        </w:tc>
        <w:tc>
          <w:tcPr>
            <w:tcW w:w="3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AEB9EA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  <w:r w:rsidRPr="000C1520">
              <w:rPr>
                <w:rFonts w:ascii="Calibri" w:hAnsi="Calibri"/>
                <w:color w:val="000000"/>
                <w:sz w:val="18"/>
                <w:szCs w:val="22"/>
              </w:rPr>
              <w:t>servidor de ficheros</w:t>
            </w:r>
          </w:p>
        </w:tc>
        <w:tc>
          <w:tcPr>
            <w:tcW w:w="45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1F0519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</w:p>
        </w:tc>
      </w:tr>
      <w:tr w:rsidR="00E73DEA" w:rsidRPr="000C1520" w14:paraId="51FCF598" w14:textId="77777777" w:rsidTr="000C1520">
        <w:trPr>
          <w:trHeight w:val="300"/>
        </w:trPr>
        <w:tc>
          <w:tcPr>
            <w:tcW w:w="19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27D184A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</w:p>
        </w:tc>
        <w:tc>
          <w:tcPr>
            <w:tcW w:w="2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198A74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  <w:r w:rsidRPr="000C1520">
              <w:rPr>
                <w:rFonts w:ascii="Calibri" w:hAnsi="Calibri"/>
                <w:color w:val="000000"/>
                <w:sz w:val="18"/>
                <w:szCs w:val="22"/>
              </w:rPr>
              <w:t>[</w:t>
            </w:r>
            <w:proofErr w:type="spellStart"/>
            <w:r w:rsidRPr="000C1520">
              <w:rPr>
                <w:rFonts w:ascii="Calibri" w:hAnsi="Calibri"/>
                <w:color w:val="000000"/>
                <w:sz w:val="18"/>
                <w:szCs w:val="22"/>
              </w:rPr>
              <w:t>dbms</w:t>
            </w:r>
            <w:proofErr w:type="spellEnd"/>
            <w:r w:rsidRPr="000C1520">
              <w:rPr>
                <w:rFonts w:ascii="Calibri" w:hAnsi="Calibri"/>
                <w:color w:val="000000"/>
                <w:sz w:val="18"/>
                <w:szCs w:val="22"/>
              </w:rPr>
              <w:t>]</w:t>
            </w:r>
          </w:p>
        </w:tc>
        <w:tc>
          <w:tcPr>
            <w:tcW w:w="3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E14721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  <w:r w:rsidRPr="000C1520">
              <w:rPr>
                <w:rFonts w:ascii="Calibri" w:hAnsi="Calibri"/>
                <w:color w:val="000000"/>
                <w:sz w:val="18"/>
                <w:szCs w:val="22"/>
              </w:rPr>
              <w:t>sistema de gestión de bases de datos</w:t>
            </w:r>
          </w:p>
        </w:tc>
        <w:tc>
          <w:tcPr>
            <w:tcW w:w="45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72964E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</w:p>
        </w:tc>
      </w:tr>
      <w:tr w:rsidR="00E73DEA" w:rsidRPr="000C1520" w14:paraId="5D692BC2" w14:textId="77777777" w:rsidTr="000C1520">
        <w:trPr>
          <w:trHeight w:val="300"/>
        </w:trPr>
        <w:tc>
          <w:tcPr>
            <w:tcW w:w="19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0669817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</w:p>
        </w:tc>
        <w:tc>
          <w:tcPr>
            <w:tcW w:w="2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E59C53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  <w:r w:rsidRPr="000C1520">
              <w:rPr>
                <w:rFonts w:ascii="Calibri" w:hAnsi="Calibri"/>
                <w:color w:val="000000"/>
                <w:sz w:val="18"/>
                <w:szCs w:val="22"/>
              </w:rPr>
              <w:t>[</w:t>
            </w:r>
            <w:proofErr w:type="spellStart"/>
            <w:r w:rsidRPr="000C1520">
              <w:rPr>
                <w:rFonts w:ascii="Calibri" w:hAnsi="Calibri"/>
                <w:color w:val="000000"/>
                <w:sz w:val="18"/>
                <w:szCs w:val="22"/>
              </w:rPr>
              <w:t>tm</w:t>
            </w:r>
            <w:proofErr w:type="spellEnd"/>
            <w:r w:rsidRPr="000C1520">
              <w:rPr>
                <w:rFonts w:ascii="Calibri" w:hAnsi="Calibri"/>
                <w:color w:val="000000"/>
                <w:sz w:val="18"/>
                <w:szCs w:val="22"/>
              </w:rPr>
              <w:t>]</w:t>
            </w:r>
          </w:p>
        </w:tc>
        <w:tc>
          <w:tcPr>
            <w:tcW w:w="3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AADA45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  <w:r w:rsidRPr="000C1520">
              <w:rPr>
                <w:rFonts w:ascii="Calibri" w:hAnsi="Calibri"/>
                <w:color w:val="000000"/>
                <w:sz w:val="18"/>
                <w:szCs w:val="22"/>
              </w:rPr>
              <w:t>monitor transaccional</w:t>
            </w:r>
          </w:p>
        </w:tc>
        <w:tc>
          <w:tcPr>
            <w:tcW w:w="45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8452CC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</w:p>
        </w:tc>
      </w:tr>
      <w:tr w:rsidR="00E73DEA" w:rsidRPr="000C1520" w14:paraId="0337CFC6" w14:textId="77777777" w:rsidTr="000C1520">
        <w:trPr>
          <w:trHeight w:val="300"/>
        </w:trPr>
        <w:tc>
          <w:tcPr>
            <w:tcW w:w="19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6C08E8A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</w:p>
        </w:tc>
        <w:tc>
          <w:tcPr>
            <w:tcW w:w="2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290E89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  <w:r w:rsidRPr="000C1520">
              <w:rPr>
                <w:rFonts w:ascii="Calibri" w:hAnsi="Calibri"/>
                <w:color w:val="000000"/>
                <w:sz w:val="18"/>
                <w:szCs w:val="22"/>
              </w:rPr>
              <w:t>[office]</w:t>
            </w:r>
          </w:p>
        </w:tc>
        <w:tc>
          <w:tcPr>
            <w:tcW w:w="3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1F85C4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  <w:r w:rsidRPr="000C1520">
              <w:rPr>
                <w:rFonts w:ascii="Calibri" w:hAnsi="Calibri"/>
                <w:color w:val="000000"/>
                <w:sz w:val="18"/>
                <w:szCs w:val="22"/>
              </w:rPr>
              <w:t>ofimática</w:t>
            </w:r>
          </w:p>
        </w:tc>
        <w:tc>
          <w:tcPr>
            <w:tcW w:w="45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5BB4E7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</w:p>
        </w:tc>
      </w:tr>
      <w:tr w:rsidR="00E73DEA" w:rsidRPr="000C1520" w14:paraId="7BDAEAE0" w14:textId="77777777" w:rsidTr="000C1520">
        <w:trPr>
          <w:trHeight w:val="300"/>
        </w:trPr>
        <w:tc>
          <w:tcPr>
            <w:tcW w:w="19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F2A87D8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</w:p>
        </w:tc>
        <w:tc>
          <w:tcPr>
            <w:tcW w:w="2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AA23B0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  <w:r w:rsidRPr="000C1520">
              <w:rPr>
                <w:rFonts w:ascii="Calibri" w:hAnsi="Calibri"/>
                <w:color w:val="000000"/>
                <w:sz w:val="18"/>
                <w:szCs w:val="22"/>
              </w:rPr>
              <w:t>[</w:t>
            </w:r>
            <w:proofErr w:type="spellStart"/>
            <w:r w:rsidRPr="000C1520">
              <w:rPr>
                <w:rFonts w:ascii="Calibri" w:hAnsi="Calibri"/>
                <w:color w:val="000000"/>
                <w:sz w:val="18"/>
                <w:szCs w:val="22"/>
              </w:rPr>
              <w:t>av</w:t>
            </w:r>
            <w:proofErr w:type="spellEnd"/>
            <w:r w:rsidRPr="000C1520">
              <w:rPr>
                <w:rFonts w:ascii="Calibri" w:hAnsi="Calibri"/>
                <w:color w:val="000000"/>
                <w:sz w:val="18"/>
                <w:szCs w:val="22"/>
              </w:rPr>
              <w:t>]</w:t>
            </w:r>
          </w:p>
        </w:tc>
        <w:tc>
          <w:tcPr>
            <w:tcW w:w="3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280CF3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  <w:r w:rsidRPr="000C1520">
              <w:rPr>
                <w:rFonts w:ascii="Calibri" w:hAnsi="Calibri"/>
                <w:color w:val="000000"/>
                <w:sz w:val="18"/>
                <w:szCs w:val="22"/>
              </w:rPr>
              <w:t>anti virus</w:t>
            </w:r>
          </w:p>
        </w:tc>
        <w:tc>
          <w:tcPr>
            <w:tcW w:w="45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85A36A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</w:p>
        </w:tc>
      </w:tr>
      <w:tr w:rsidR="00E73DEA" w:rsidRPr="000C1520" w14:paraId="5F6B622C" w14:textId="77777777" w:rsidTr="000C1520">
        <w:trPr>
          <w:trHeight w:val="300"/>
        </w:trPr>
        <w:tc>
          <w:tcPr>
            <w:tcW w:w="19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8719D9F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</w:p>
        </w:tc>
        <w:tc>
          <w:tcPr>
            <w:tcW w:w="2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B8952E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  <w:r w:rsidRPr="000C1520">
              <w:rPr>
                <w:rFonts w:ascii="Calibri" w:hAnsi="Calibri"/>
                <w:color w:val="000000"/>
                <w:sz w:val="18"/>
                <w:szCs w:val="22"/>
              </w:rPr>
              <w:t>[os]</w:t>
            </w:r>
          </w:p>
        </w:tc>
        <w:tc>
          <w:tcPr>
            <w:tcW w:w="3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3FFD4D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  <w:r w:rsidRPr="000C1520">
              <w:rPr>
                <w:rFonts w:ascii="Calibri" w:hAnsi="Calibri"/>
                <w:color w:val="000000"/>
                <w:sz w:val="18"/>
                <w:szCs w:val="22"/>
              </w:rPr>
              <w:t>sistema operativo</w:t>
            </w:r>
          </w:p>
        </w:tc>
        <w:tc>
          <w:tcPr>
            <w:tcW w:w="45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E5228D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</w:p>
        </w:tc>
      </w:tr>
      <w:tr w:rsidR="00E73DEA" w:rsidRPr="000C1520" w14:paraId="64F93171" w14:textId="77777777" w:rsidTr="000C1520">
        <w:trPr>
          <w:trHeight w:val="300"/>
        </w:trPr>
        <w:tc>
          <w:tcPr>
            <w:tcW w:w="19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5A221DA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</w:p>
        </w:tc>
        <w:tc>
          <w:tcPr>
            <w:tcW w:w="2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F9894E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  <w:r w:rsidRPr="000C1520">
              <w:rPr>
                <w:rFonts w:ascii="Calibri" w:hAnsi="Calibri"/>
                <w:color w:val="000000"/>
                <w:sz w:val="18"/>
                <w:szCs w:val="22"/>
              </w:rPr>
              <w:t>[</w:t>
            </w:r>
            <w:proofErr w:type="spellStart"/>
            <w:r w:rsidRPr="000C1520">
              <w:rPr>
                <w:rFonts w:ascii="Calibri" w:hAnsi="Calibri"/>
                <w:color w:val="000000"/>
                <w:sz w:val="18"/>
                <w:szCs w:val="22"/>
              </w:rPr>
              <w:t>hypervisor</w:t>
            </w:r>
            <w:proofErr w:type="spellEnd"/>
            <w:r w:rsidRPr="000C1520">
              <w:rPr>
                <w:rFonts w:ascii="Calibri" w:hAnsi="Calibri"/>
                <w:color w:val="000000"/>
                <w:sz w:val="18"/>
                <w:szCs w:val="22"/>
              </w:rPr>
              <w:t>]</w:t>
            </w:r>
          </w:p>
        </w:tc>
        <w:tc>
          <w:tcPr>
            <w:tcW w:w="3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153866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  <w:r w:rsidRPr="000C1520">
              <w:rPr>
                <w:rFonts w:ascii="Calibri" w:hAnsi="Calibri"/>
                <w:color w:val="000000"/>
                <w:sz w:val="18"/>
                <w:szCs w:val="22"/>
              </w:rPr>
              <w:t>gestor de máquinas virtuales</w:t>
            </w:r>
          </w:p>
        </w:tc>
        <w:tc>
          <w:tcPr>
            <w:tcW w:w="45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216A55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</w:p>
        </w:tc>
      </w:tr>
      <w:tr w:rsidR="00E73DEA" w:rsidRPr="000C1520" w14:paraId="1F01367A" w14:textId="77777777" w:rsidTr="000C1520">
        <w:trPr>
          <w:trHeight w:val="300"/>
        </w:trPr>
        <w:tc>
          <w:tcPr>
            <w:tcW w:w="19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6EAB1D7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</w:p>
        </w:tc>
        <w:tc>
          <w:tcPr>
            <w:tcW w:w="2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B54D43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  <w:r w:rsidRPr="000C1520">
              <w:rPr>
                <w:rFonts w:ascii="Calibri" w:hAnsi="Calibri"/>
                <w:color w:val="000000"/>
                <w:sz w:val="18"/>
                <w:szCs w:val="22"/>
              </w:rPr>
              <w:t>[</w:t>
            </w:r>
            <w:proofErr w:type="spellStart"/>
            <w:r w:rsidRPr="000C1520">
              <w:rPr>
                <w:rFonts w:ascii="Calibri" w:hAnsi="Calibri"/>
                <w:color w:val="000000"/>
                <w:sz w:val="18"/>
                <w:szCs w:val="22"/>
              </w:rPr>
              <w:t>ts</w:t>
            </w:r>
            <w:proofErr w:type="spellEnd"/>
            <w:r w:rsidRPr="000C1520">
              <w:rPr>
                <w:rFonts w:ascii="Calibri" w:hAnsi="Calibri"/>
                <w:color w:val="000000"/>
                <w:sz w:val="18"/>
                <w:szCs w:val="22"/>
              </w:rPr>
              <w:t>]</w:t>
            </w:r>
          </w:p>
        </w:tc>
        <w:tc>
          <w:tcPr>
            <w:tcW w:w="3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61DA1C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  <w:r w:rsidRPr="000C1520">
              <w:rPr>
                <w:rFonts w:ascii="Calibri" w:hAnsi="Calibri"/>
                <w:color w:val="000000"/>
                <w:sz w:val="18"/>
                <w:szCs w:val="22"/>
              </w:rPr>
              <w:t>servidor de terminales</w:t>
            </w:r>
          </w:p>
        </w:tc>
        <w:tc>
          <w:tcPr>
            <w:tcW w:w="45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F924B0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</w:p>
        </w:tc>
      </w:tr>
      <w:tr w:rsidR="00E73DEA" w:rsidRPr="000C1520" w14:paraId="76B5D254" w14:textId="77777777" w:rsidTr="000C1520">
        <w:trPr>
          <w:trHeight w:val="300"/>
        </w:trPr>
        <w:tc>
          <w:tcPr>
            <w:tcW w:w="19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C93A530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</w:p>
        </w:tc>
        <w:tc>
          <w:tcPr>
            <w:tcW w:w="2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34E520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  <w:r w:rsidRPr="000C1520">
              <w:rPr>
                <w:rFonts w:ascii="Calibri" w:hAnsi="Calibri"/>
                <w:color w:val="000000"/>
                <w:sz w:val="18"/>
                <w:szCs w:val="22"/>
              </w:rPr>
              <w:t>[</w:t>
            </w:r>
            <w:proofErr w:type="spellStart"/>
            <w:r w:rsidRPr="000C1520">
              <w:rPr>
                <w:rFonts w:ascii="Calibri" w:hAnsi="Calibri"/>
                <w:color w:val="000000"/>
                <w:sz w:val="18"/>
                <w:szCs w:val="22"/>
              </w:rPr>
              <w:t>backup</w:t>
            </w:r>
            <w:proofErr w:type="spellEnd"/>
            <w:r w:rsidRPr="000C1520">
              <w:rPr>
                <w:rFonts w:ascii="Calibri" w:hAnsi="Calibri"/>
                <w:color w:val="000000"/>
                <w:sz w:val="18"/>
                <w:szCs w:val="22"/>
              </w:rPr>
              <w:t>]</w:t>
            </w:r>
          </w:p>
        </w:tc>
        <w:tc>
          <w:tcPr>
            <w:tcW w:w="3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46C96D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  <w:r w:rsidRPr="000C1520">
              <w:rPr>
                <w:rFonts w:ascii="Calibri" w:hAnsi="Calibri"/>
                <w:color w:val="000000"/>
                <w:sz w:val="18"/>
                <w:szCs w:val="22"/>
              </w:rPr>
              <w:t xml:space="preserve">sistema de </w:t>
            </w:r>
            <w:proofErr w:type="spellStart"/>
            <w:r w:rsidRPr="000C1520">
              <w:rPr>
                <w:rFonts w:ascii="Calibri" w:hAnsi="Calibri"/>
                <w:color w:val="000000"/>
                <w:sz w:val="18"/>
                <w:szCs w:val="22"/>
              </w:rPr>
              <w:t>backup</w:t>
            </w:r>
            <w:proofErr w:type="spellEnd"/>
          </w:p>
        </w:tc>
        <w:tc>
          <w:tcPr>
            <w:tcW w:w="45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AA3B68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</w:p>
        </w:tc>
      </w:tr>
      <w:tr w:rsidR="00E73DEA" w:rsidRPr="000C1520" w14:paraId="275F95F4" w14:textId="77777777" w:rsidTr="000C1520">
        <w:trPr>
          <w:trHeight w:val="300"/>
        </w:trPr>
        <w:tc>
          <w:tcPr>
            <w:tcW w:w="191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52E0A5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  <w:r w:rsidRPr="000C1520">
              <w:rPr>
                <w:rFonts w:ascii="Calibri" w:hAnsi="Calibri"/>
                <w:color w:val="000000"/>
                <w:sz w:val="18"/>
                <w:szCs w:val="22"/>
              </w:rPr>
              <w:t>EQUIPOS INFORMÁTICOS (HARDWARE)</w:t>
            </w:r>
          </w:p>
        </w:tc>
        <w:tc>
          <w:tcPr>
            <w:tcW w:w="2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80E4CB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  <w:r w:rsidRPr="000C1520">
              <w:rPr>
                <w:rFonts w:ascii="Calibri" w:hAnsi="Calibri"/>
                <w:color w:val="000000"/>
                <w:sz w:val="18"/>
                <w:szCs w:val="22"/>
              </w:rPr>
              <w:t>Nomenclatura</w:t>
            </w:r>
          </w:p>
        </w:tc>
        <w:tc>
          <w:tcPr>
            <w:tcW w:w="3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D62B32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  <w:r w:rsidRPr="000C1520">
              <w:rPr>
                <w:rFonts w:ascii="Calibri" w:hAnsi="Calibri"/>
                <w:color w:val="000000"/>
                <w:sz w:val="18"/>
                <w:szCs w:val="22"/>
              </w:rPr>
              <w:t>Tipos de equipos informáticos (hardware)</w:t>
            </w:r>
          </w:p>
        </w:tc>
        <w:tc>
          <w:tcPr>
            <w:tcW w:w="453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43E2C5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  <w:r w:rsidRPr="000C1520">
              <w:rPr>
                <w:rFonts w:ascii="Calibri" w:hAnsi="Calibri"/>
                <w:color w:val="000000"/>
                <w:sz w:val="18"/>
                <w:szCs w:val="22"/>
              </w:rPr>
              <w:t>Dícese de los medios materiales, físicos, destinados a soportar directa o indirectamente los servicios que presta</w:t>
            </w:r>
            <w:r w:rsidRPr="000C1520">
              <w:rPr>
                <w:rFonts w:ascii="Calibri" w:hAnsi="Calibri"/>
                <w:color w:val="000000"/>
                <w:sz w:val="18"/>
                <w:szCs w:val="22"/>
              </w:rPr>
              <w:br/>
              <w:t>la organización, siendo pues depositarios temporales o permanentes de los datos, soporte de ejecución de las</w:t>
            </w:r>
            <w:r w:rsidRPr="000C1520">
              <w:rPr>
                <w:rFonts w:ascii="Calibri" w:hAnsi="Calibri"/>
                <w:color w:val="000000"/>
                <w:sz w:val="18"/>
                <w:szCs w:val="22"/>
              </w:rPr>
              <w:br/>
              <w:t>aplicaciones informáticas o responsables del procesado o la transmisión de datos.</w:t>
            </w:r>
            <w:r w:rsidRPr="000C1520">
              <w:rPr>
                <w:rFonts w:ascii="Calibri" w:hAnsi="Calibri"/>
                <w:color w:val="000000"/>
                <w:sz w:val="18"/>
                <w:szCs w:val="22"/>
              </w:rPr>
              <w:br/>
            </w:r>
            <w:r w:rsidRPr="000C1520">
              <w:rPr>
                <w:rFonts w:ascii="Calibri" w:hAnsi="Calibri"/>
                <w:color w:val="000000"/>
                <w:sz w:val="18"/>
                <w:szCs w:val="18"/>
              </w:rPr>
              <w:t>(1) Se caracterizan por haber pocos, frecuentemente uno sólo, ser económicamente gravosos y</w:t>
            </w:r>
            <w:r w:rsidRPr="000C1520">
              <w:rPr>
                <w:rFonts w:ascii="Calibri" w:hAnsi="Calibri"/>
                <w:color w:val="000000"/>
                <w:sz w:val="18"/>
                <w:szCs w:val="18"/>
              </w:rPr>
              <w:br/>
              <w:t>requerir un entorno específico para su operación. Son difícilmente reemplazables en caso</w:t>
            </w:r>
            <w:r w:rsidRPr="000C1520">
              <w:rPr>
                <w:rFonts w:ascii="Calibri" w:hAnsi="Calibri"/>
                <w:color w:val="000000"/>
                <w:sz w:val="18"/>
                <w:szCs w:val="18"/>
              </w:rPr>
              <w:br/>
              <w:t>de destrucción.</w:t>
            </w:r>
            <w:r w:rsidRPr="000C1520">
              <w:rPr>
                <w:rFonts w:ascii="Calibri" w:hAnsi="Calibri"/>
                <w:color w:val="000000"/>
                <w:sz w:val="18"/>
                <w:szCs w:val="18"/>
              </w:rPr>
              <w:br/>
              <w:t>(2) Se caracterizan por haber varios, tener un coste económico medio tanto de adquisición como</w:t>
            </w:r>
            <w:r w:rsidRPr="000C1520">
              <w:rPr>
                <w:rFonts w:ascii="Calibri" w:hAnsi="Calibri"/>
                <w:color w:val="000000"/>
                <w:sz w:val="18"/>
                <w:szCs w:val="18"/>
              </w:rPr>
              <w:br/>
              <w:t>de mantenimiento e imponer requerimientos estándar como entorno de operación. No</w:t>
            </w:r>
            <w:r w:rsidRPr="000C1520">
              <w:rPr>
                <w:rFonts w:ascii="Calibri" w:hAnsi="Calibri"/>
                <w:color w:val="000000"/>
                <w:sz w:val="18"/>
                <w:szCs w:val="18"/>
              </w:rPr>
              <w:br/>
              <w:t>es difícil reemplazarlos en caso de destrucción.</w:t>
            </w:r>
            <w:r w:rsidRPr="000C1520">
              <w:rPr>
                <w:rFonts w:ascii="Calibri" w:hAnsi="Calibri"/>
                <w:color w:val="000000"/>
                <w:sz w:val="18"/>
                <w:szCs w:val="18"/>
              </w:rPr>
              <w:br/>
              <w:t>(3) Se caracterizan por ser multitud, tener un coste económico relativamente pequeño e imponer</w:t>
            </w:r>
            <w:r w:rsidRPr="000C1520">
              <w:rPr>
                <w:rFonts w:ascii="Calibri" w:hAnsi="Calibri"/>
                <w:color w:val="000000"/>
                <w:sz w:val="18"/>
                <w:szCs w:val="18"/>
              </w:rPr>
              <w:br/>
              <w:t>solamente unos requerimientos mínimos como entorno de operación. Son fácilmente</w:t>
            </w:r>
            <w:r w:rsidRPr="000C1520">
              <w:rPr>
                <w:rFonts w:ascii="Calibri" w:hAnsi="Calibri"/>
                <w:color w:val="000000"/>
                <w:sz w:val="18"/>
                <w:szCs w:val="18"/>
              </w:rPr>
              <w:br/>
              <w:t>reemplazables en caso de destrucción.</w:t>
            </w:r>
            <w:r w:rsidRPr="000C1520">
              <w:rPr>
                <w:rFonts w:ascii="Calibri" w:hAnsi="Calibri"/>
                <w:color w:val="000000"/>
                <w:sz w:val="18"/>
                <w:szCs w:val="18"/>
              </w:rPr>
              <w:br/>
              <w:t>(4) Se caracterizan por ser equipos afectos a la clasificación como informática personal que,</w:t>
            </w:r>
            <w:r w:rsidRPr="000C1520">
              <w:rPr>
                <w:rFonts w:ascii="Calibri" w:hAnsi="Calibri"/>
                <w:color w:val="000000"/>
                <w:sz w:val="18"/>
                <w:szCs w:val="18"/>
              </w:rPr>
              <w:br/>
              <w:t>además, son fácilmente transportables de un sitio a otro, pudiendo estar tanto dentro del recinto</w:t>
            </w:r>
            <w:r w:rsidRPr="000C1520">
              <w:rPr>
                <w:rFonts w:ascii="Calibri" w:hAnsi="Calibri"/>
                <w:color w:val="000000"/>
                <w:sz w:val="18"/>
                <w:szCs w:val="18"/>
              </w:rPr>
              <w:br/>
              <w:t>propio de la organización como en cualquier otro lugar.</w:t>
            </w:r>
            <w:r w:rsidRPr="000C1520">
              <w:rPr>
                <w:rFonts w:ascii="Calibri" w:hAnsi="Calibri"/>
                <w:color w:val="000000"/>
                <w:sz w:val="18"/>
                <w:szCs w:val="18"/>
              </w:rPr>
              <w:br/>
              <w:t>(5) Son aquellos equipos preparados para hacerse cargo inmediato de los equipos en producción.</w:t>
            </w:r>
            <w:r w:rsidRPr="000C1520">
              <w:rPr>
                <w:rFonts w:ascii="Calibri" w:hAnsi="Calibri"/>
                <w:color w:val="000000"/>
                <w:sz w:val="18"/>
                <w:szCs w:val="18"/>
              </w:rPr>
              <w:br/>
              <w:t>(6) Dícese de impresoras y servidores de impresión.</w:t>
            </w:r>
            <w:r w:rsidRPr="000C1520">
              <w:rPr>
                <w:rFonts w:ascii="Calibri" w:hAnsi="Calibri"/>
                <w:color w:val="000000"/>
                <w:sz w:val="18"/>
                <w:szCs w:val="18"/>
              </w:rPr>
              <w:br/>
              <w:t>(7) Son los equipos que se instalan entre dos zonas de confianza.</w:t>
            </w:r>
            <w:r w:rsidRPr="000C1520">
              <w:rPr>
                <w:rFonts w:ascii="Calibri" w:hAnsi="Calibri"/>
                <w:color w:val="000000"/>
                <w:sz w:val="18"/>
                <w:szCs w:val="18"/>
              </w:rPr>
              <w:br/>
              <w:t xml:space="preserve">(8) Dícese de equipamiento necesario para transmitir datos: </w:t>
            </w:r>
            <w:proofErr w:type="spellStart"/>
            <w:r w:rsidRPr="000C1520">
              <w:rPr>
                <w:rFonts w:ascii="Calibri" w:hAnsi="Calibri"/>
                <w:color w:val="000000"/>
                <w:sz w:val="18"/>
                <w:szCs w:val="18"/>
              </w:rPr>
              <w:t>routers</w:t>
            </w:r>
            <w:proofErr w:type="spellEnd"/>
            <w:r w:rsidRPr="000C1520">
              <w:rPr>
                <w:rFonts w:ascii="Calibri" w:hAnsi="Calibri"/>
                <w:color w:val="000000"/>
                <w:sz w:val="18"/>
                <w:szCs w:val="18"/>
              </w:rPr>
              <w:t>, módems, etc.</w:t>
            </w:r>
          </w:p>
        </w:tc>
      </w:tr>
      <w:tr w:rsidR="00E73DEA" w:rsidRPr="000C1520" w14:paraId="1ACC2D83" w14:textId="77777777" w:rsidTr="000C1520">
        <w:trPr>
          <w:trHeight w:val="300"/>
        </w:trPr>
        <w:tc>
          <w:tcPr>
            <w:tcW w:w="19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9088B2F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</w:p>
        </w:tc>
        <w:tc>
          <w:tcPr>
            <w:tcW w:w="2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D03FDF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  <w:r w:rsidRPr="000C1520">
              <w:rPr>
                <w:rFonts w:ascii="Calibri" w:hAnsi="Calibri"/>
                <w:color w:val="000000"/>
                <w:sz w:val="18"/>
                <w:szCs w:val="22"/>
              </w:rPr>
              <w:t>[host]</w:t>
            </w:r>
          </w:p>
        </w:tc>
        <w:tc>
          <w:tcPr>
            <w:tcW w:w="3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2F37E4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  <w:r w:rsidRPr="000C1520">
              <w:rPr>
                <w:rFonts w:ascii="Calibri" w:hAnsi="Calibri"/>
                <w:color w:val="000000"/>
                <w:sz w:val="18"/>
                <w:szCs w:val="22"/>
              </w:rPr>
              <w:t>grandes equipos (1)</w:t>
            </w:r>
          </w:p>
        </w:tc>
        <w:tc>
          <w:tcPr>
            <w:tcW w:w="45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7FCC45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</w:p>
        </w:tc>
      </w:tr>
      <w:tr w:rsidR="00E73DEA" w:rsidRPr="000C1520" w14:paraId="634A05FC" w14:textId="77777777" w:rsidTr="000C1520">
        <w:trPr>
          <w:trHeight w:val="300"/>
        </w:trPr>
        <w:tc>
          <w:tcPr>
            <w:tcW w:w="19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5FAC824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</w:p>
        </w:tc>
        <w:tc>
          <w:tcPr>
            <w:tcW w:w="2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DCE6D8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  <w:r w:rsidRPr="000C1520">
              <w:rPr>
                <w:rFonts w:ascii="Calibri" w:hAnsi="Calibri"/>
                <w:color w:val="000000"/>
                <w:sz w:val="18"/>
                <w:szCs w:val="22"/>
              </w:rPr>
              <w:t>[</w:t>
            </w:r>
            <w:proofErr w:type="spellStart"/>
            <w:r w:rsidRPr="000C1520">
              <w:rPr>
                <w:rFonts w:ascii="Calibri" w:hAnsi="Calibri"/>
                <w:color w:val="000000"/>
                <w:sz w:val="18"/>
                <w:szCs w:val="22"/>
              </w:rPr>
              <w:t>mid</w:t>
            </w:r>
            <w:proofErr w:type="spellEnd"/>
            <w:r w:rsidRPr="000C1520">
              <w:rPr>
                <w:rFonts w:ascii="Calibri" w:hAnsi="Calibri"/>
                <w:color w:val="000000"/>
                <w:sz w:val="18"/>
                <w:szCs w:val="22"/>
              </w:rPr>
              <w:t>]</w:t>
            </w:r>
          </w:p>
        </w:tc>
        <w:tc>
          <w:tcPr>
            <w:tcW w:w="3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90B72C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  <w:r w:rsidRPr="000C1520">
              <w:rPr>
                <w:rFonts w:ascii="Calibri" w:hAnsi="Calibri"/>
                <w:color w:val="000000"/>
                <w:sz w:val="18"/>
                <w:szCs w:val="22"/>
              </w:rPr>
              <w:t>equipos medios (2)</w:t>
            </w:r>
          </w:p>
        </w:tc>
        <w:tc>
          <w:tcPr>
            <w:tcW w:w="45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CFF07F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</w:p>
        </w:tc>
      </w:tr>
      <w:tr w:rsidR="00E73DEA" w:rsidRPr="000C1520" w14:paraId="2024606C" w14:textId="77777777" w:rsidTr="000C1520">
        <w:trPr>
          <w:trHeight w:val="300"/>
        </w:trPr>
        <w:tc>
          <w:tcPr>
            <w:tcW w:w="19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9D48A30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</w:p>
        </w:tc>
        <w:tc>
          <w:tcPr>
            <w:tcW w:w="2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C60DA8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  <w:r w:rsidRPr="000C1520">
              <w:rPr>
                <w:rFonts w:ascii="Calibri" w:hAnsi="Calibri"/>
                <w:color w:val="000000"/>
                <w:sz w:val="18"/>
                <w:szCs w:val="22"/>
              </w:rPr>
              <w:t>[pc]</w:t>
            </w:r>
          </w:p>
        </w:tc>
        <w:tc>
          <w:tcPr>
            <w:tcW w:w="3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06C50B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  <w:r w:rsidRPr="000C1520">
              <w:rPr>
                <w:rFonts w:ascii="Calibri" w:hAnsi="Calibri"/>
                <w:color w:val="000000"/>
                <w:sz w:val="18"/>
                <w:szCs w:val="22"/>
              </w:rPr>
              <w:t>informática personal (3)</w:t>
            </w:r>
          </w:p>
        </w:tc>
        <w:tc>
          <w:tcPr>
            <w:tcW w:w="45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C1F6C4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</w:p>
        </w:tc>
      </w:tr>
      <w:tr w:rsidR="00E73DEA" w:rsidRPr="000C1520" w14:paraId="47703743" w14:textId="77777777" w:rsidTr="000C1520">
        <w:trPr>
          <w:trHeight w:val="300"/>
        </w:trPr>
        <w:tc>
          <w:tcPr>
            <w:tcW w:w="19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E93D0F3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</w:p>
        </w:tc>
        <w:tc>
          <w:tcPr>
            <w:tcW w:w="2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C3B937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  <w:r w:rsidRPr="000C1520">
              <w:rPr>
                <w:rFonts w:ascii="Calibri" w:hAnsi="Calibri"/>
                <w:color w:val="000000"/>
                <w:sz w:val="18"/>
                <w:szCs w:val="22"/>
              </w:rPr>
              <w:t>[</w:t>
            </w:r>
            <w:proofErr w:type="spellStart"/>
            <w:r w:rsidRPr="000C1520">
              <w:rPr>
                <w:rFonts w:ascii="Calibri" w:hAnsi="Calibri"/>
                <w:color w:val="000000"/>
                <w:sz w:val="18"/>
                <w:szCs w:val="22"/>
              </w:rPr>
              <w:t>mobile</w:t>
            </w:r>
            <w:proofErr w:type="spellEnd"/>
            <w:r w:rsidRPr="000C1520">
              <w:rPr>
                <w:rFonts w:ascii="Calibri" w:hAnsi="Calibri"/>
                <w:color w:val="000000"/>
                <w:sz w:val="18"/>
                <w:szCs w:val="22"/>
              </w:rPr>
              <w:t>]</w:t>
            </w:r>
          </w:p>
        </w:tc>
        <w:tc>
          <w:tcPr>
            <w:tcW w:w="3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A56300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  <w:r w:rsidRPr="000C1520">
              <w:rPr>
                <w:rFonts w:ascii="Calibri" w:hAnsi="Calibri"/>
                <w:color w:val="000000"/>
                <w:sz w:val="18"/>
                <w:szCs w:val="22"/>
              </w:rPr>
              <w:t>informática móvil (4)</w:t>
            </w:r>
          </w:p>
        </w:tc>
        <w:tc>
          <w:tcPr>
            <w:tcW w:w="45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D3BFC2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</w:p>
        </w:tc>
      </w:tr>
      <w:tr w:rsidR="00E73DEA" w:rsidRPr="000C1520" w14:paraId="2C68FA08" w14:textId="77777777" w:rsidTr="000C1520">
        <w:trPr>
          <w:trHeight w:val="300"/>
        </w:trPr>
        <w:tc>
          <w:tcPr>
            <w:tcW w:w="19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704F19D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</w:p>
        </w:tc>
        <w:tc>
          <w:tcPr>
            <w:tcW w:w="2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B5D991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  <w:r w:rsidRPr="000C1520">
              <w:rPr>
                <w:rFonts w:ascii="Calibri" w:hAnsi="Calibri"/>
                <w:color w:val="000000"/>
                <w:sz w:val="18"/>
                <w:szCs w:val="22"/>
              </w:rPr>
              <w:t>[</w:t>
            </w:r>
            <w:proofErr w:type="spellStart"/>
            <w:r w:rsidRPr="000C1520">
              <w:rPr>
                <w:rFonts w:ascii="Calibri" w:hAnsi="Calibri"/>
                <w:color w:val="000000"/>
                <w:sz w:val="18"/>
                <w:szCs w:val="22"/>
              </w:rPr>
              <w:t>pda</w:t>
            </w:r>
            <w:proofErr w:type="spellEnd"/>
            <w:r w:rsidRPr="000C1520">
              <w:rPr>
                <w:rFonts w:ascii="Calibri" w:hAnsi="Calibri"/>
                <w:color w:val="000000"/>
                <w:sz w:val="18"/>
                <w:szCs w:val="22"/>
              </w:rPr>
              <w:t>]</w:t>
            </w:r>
          </w:p>
        </w:tc>
        <w:tc>
          <w:tcPr>
            <w:tcW w:w="3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687F19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  <w:r w:rsidRPr="000C1520">
              <w:rPr>
                <w:rFonts w:ascii="Calibri" w:hAnsi="Calibri"/>
                <w:color w:val="000000"/>
                <w:sz w:val="18"/>
                <w:szCs w:val="22"/>
              </w:rPr>
              <w:t>agendas electrónicas</w:t>
            </w:r>
          </w:p>
        </w:tc>
        <w:tc>
          <w:tcPr>
            <w:tcW w:w="45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E09960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</w:p>
        </w:tc>
      </w:tr>
      <w:tr w:rsidR="00E73DEA" w:rsidRPr="000C1520" w14:paraId="0F95615F" w14:textId="77777777" w:rsidTr="000C1520">
        <w:trPr>
          <w:trHeight w:val="300"/>
        </w:trPr>
        <w:tc>
          <w:tcPr>
            <w:tcW w:w="19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24CBC94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</w:p>
        </w:tc>
        <w:tc>
          <w:tcPr>
            <w:tcW w:w="2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EB5207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  <w:r w:rsidRPr="000C1520">
              <w:rPr>
                <w:rFonts w:ascii="Calibri" w:hAnsi="Calibri"/>
                <w:color w:val="000000"/>
                <w:sz w:val="18"/>
                <w:szCs w:val="22"/>
              </w:rPr>
              <w:t>[</w:t>
            </w:r>
            <w:proofErr w:type="spellStart"/>
            <w:r w:rsidRPr="000C1520">
              <w:rPr>
                <w:rFonts w:ascii="Calibri" w:hAnsi="Calibri"/>
                <w:color w:val="000000"/>
                <w:sz w:val="18"/>
                <w:szCs w:val="22"/>
              </w:rPr>
              <w:t>vhost</w:t>
            </w:r>
            <w:proofErr w:type="spellEnd"/>
            <w:r w:rsidRPr="000C1520">
              <w:rPr>
                <w:rFonts w:ascii="Calibri" w:hAnsi="Calibri"/>
                <w:color w:val="000000"/>
                <w:sz w:val="18"/>
                <w:szCs w:val="22"/>
              </w:rPr>
              <w:t>]</w:t>
            </w:r>
          </w:p>
        </w:tc>
        <w:tc>
          <w:tcPr>
            <w:tcW w:w="3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B6D5B3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  <w:r w:rsidRPr="000C1520">
              <w:rPr>
                <w:rFonts w:ascii="Calibri" w:hAnsi="Calibri"/>
                <w:color w:val="000000"/>
                <w:sz w:val="18"/>
                <w:szCs w:val="22"/>
              </w:rPr>
              <w:t>equipo virtual</w:t>
            </w:r>
          </w:p>
        </w:tc>
        <w:tc>
          <w:tcPr>
            <w:tcW w:w="45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30F0DF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</w:p>
        </w:tc>
      </w:tr>
      <w:tr w:rsidR="00E73DEA" w:rsidRPr="000C1520" w14:paraId="391FB10B" w14:textId="77777777" w:rsidTr="000C1520">
        <w:trPr>
          <w:trHeight w:val="300"/>
        </w:trPr>
        <w:tc>
          <w:tcPr>
            <w:tcW w:w="19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0C5427D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</w:p>
        </w:tc>
        <w:tc>
          <w:tcPr>
            <w:tcW w:w="2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94B277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  <w:r w:rsidRPr="000C1520">
              <w:rPr>
                <w:rFonts w:ascii="Calibri" w:hAnsi="Calibri"/>
                <w:color w:val="000000"/>
                <w:sz w:val="18"/>
                <w:szCs w:val="22"/>
              </w:rPr>
              <w:t>[</w:t>
            </w:r>
            <w:proofErr w:type="spellStart"/>
            <w:r w:rsidRPr="000C1520">
              <w:rPr>
                <w:rFonts w:ascii="Calibri" w:hAnsi="Calibri"/>
                <w:color w:val="000000"/>
                <w:sz w:val="18"/>
                <w:szCs w:val="22"/>
              </w:rPr>
              <w:t>backup</w:t>
            </w:r>
            <w:proofErr w:type="spellEnd"/>
            <w:r w:rsidRPr="000C1520">
              <w:rPr>
                <w:rFonts w:ascii="Calibri" w:hAnsi="Calibri"/>
                <w:color w:val="000000"/>
                <w:sz w:val="18"/>
                <w:szCs w:val="22"/>
              </w:rPr>
              <w:t>]</w:t>
            </w:r>
          </w:p>
        </w:tc>
        <w:tc>
          <w:tcPr>
            <w:tcW w:w="3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8F5F37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  <w:r w:rsidRPr="000C1520">
              <w:rPr>
                <w:rFonts w:ascii="Calibri" w:hAnsi="Calibri"/>
                <w:color w:val="000000"/>
                <w:sz w:val="18"/>
                <w:szCs w:val="22"/>
              </w:rPr>
              <w:t>equipamiento de respaldo (5)</w:t>
            </w:r>
          </w:p>
        </w:tc>
        <w:tc>
          <w:tcPr>
            <w:tcW w:w="45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448E9B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</w:p>
        </w:tc>
      </w:tr>
      <w:tr w:rsidR="00E73DEA" w:rsidRPr="000C1520" w14:paraId="51346D93" w14:textId="77777777" w:rsidTr="000C1520">
        <w:trPr>
          <w:trHeight w:val="300"/>
        </w:trPr>
        <w:tc>
          <w:tcPr>
            <w:tcW w:w="19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FD7B995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</w:p>
        </w:tc>
        <w:tc>
          <w:tcPr>
            <w:tcW w:w="2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F740A6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  <w:r w:rsidRPr="000C1520">
              <w:rPr>
                <w:rFonts w:ascii="Calibri" w:hAnsi="Calibri"/>
                <w:color w:val="000000"/>
                <w:sz w:val="18"/>
                <w:szCs w:val="22"/>
              </w:rPr>
              <w:t>[</w:t>
            </w:r>
            <w:proofErr w:type="spellStart"/>
            <w:r w:rsidRPr="000C1520">
              <w:rPr>
                <w:rFonts w:ascii="Calibri" w:hAnsi="Calibri"/>
                <w:color w:val="000000"/>
                <w:sz w:val="18"/>
                <w:szCs w:val="22"/>
              </w:rPr>
              <w:t>peripheral</w:t>
            </w:r>
            <w:proofErr w:type="spellEnd"/>
            <w:r w:rsidRPr="000C1520">
              <w:rPr>
                <w:rFonts w:ascii="Calibri" w:hAnsi="Calibri"/>
                <w:color w:val="000000"/>
                <w:sz w:val="18"/>
                <w:szCs w:val="22"/>
              </w:rPr>
              <w:t>]</w:t>
            </w:r>
          </w:p>
        </w:tc>
        <w:tc>
          <w:tcPr>
            <w:tcW w:w="3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7810FF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  <w:r w:rsidRPr="000C1520">
              <w:rPr>
                <w:rFonts w:ascii="Calibri" w:hAnsi="Calibri"/>
                <w:color w:val="000000"/>
                <w:sz w:val="18"/>
                <w:szCs w:val="22"/>
              </w:rPr>
              <w:t>periféricos</w:t>
            </w:r>
          </w:p>
        </w:tc>
        <w:tc>
          <w:tcPr>
            <w:tcW w:w="45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30E7AB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</w:p>
        </w:tc>
      </w:tr>
      <w:tr w:rsidR="00E73DEA" w:rsidRPr="000C1520" w14:paraId="202902DC" w14:textId="77777777" w:rsidTr="000C1520">
        <w:trPr>
          <w:trHeight w:val="300"/>
        </w:trPr>
        <w:tc>
          <w:tcPr>
            <w:tcW w:w="19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35C942A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</w:p>
        </w:tc>
        <w:tc>
          <w:tcPr>
            <w:tcW w:w="2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AD0172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  <w:r w:rsidRPr="000C1520">
              <w:rPr>
                <w:rFonts w:ascii="Calibri" w:hAnsi="Calibri"/>
                <w:color w:val="000000"/>
                <w:sz w:val="18"/>
                <w:szCs w:val="22"/>
              </w:rPr>
              <w:t>[</w:t>
            </w:r>
            <w:proofErr w:type="spellStart"/>
            <w:r w:rsidRPr="000C1520">
              <w:rPr>
                <w:rFonts w:ascii="Calibri" w:hAnsi="Calibri"/>
                <w:color w:val="000000"/>
                <w:sz w:val="18"/>
                <w:szCs w:val="22"/>
              </w:rPr>
              <w:t>print</w:t>
            </w:r>
            <w:proofErr w:type="spellEnd"/>
            <w:r w:rsidRPr="000C1520">
              <w:rPr>
                <w:rFonts w:ascii="Calibri" w:hAnsi="Calibri"/>
                <w:color w:val="000000"/>
                <w:sz w:val="18"/>
                <w:szCs w:val="22"/>
              </w:rPr>
              <w:t>]</w:t>
            </w:r>
          </w:p>
        </w:tc>
        <w:tc>
          <w:tcPr>
            <w:tcW w:w="3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1D6BBA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  <w:r w:rsidRPr="000C1520">
              <w:rPr>
                <w:rFonts w:ascii="Calibri" w:hAnsi="Calibri"/>
                <w:color w:val="000000"/>
                <w:sz w:val="18"/>
                <w:szCs w:val="22"/>
              </w:rPr>
              <w:t>medios de impresión (6)</w:t>
            </w:r>
          </w:p>
        </w:tc>
        <w:tc>
          <w:tcPr>
            <w:tcW w:w="45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BA750C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</w:p>
        </w:tc>
      </w:tr>
      <w:tr w:rsidR="00E73DEA" w:rsidRPr="000C1520" w14:paraId="4A2BF198" w14:textId="77777777" w:rsidTr="000C1520">
        <w:trPr>
          <w:trHeight w:val="300"/>
        </w:trPr>
        <w:tc>
          <w:tcPr>
            <w:tcW w:w="19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05F7FEC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</w:p>
        </w:tc>
        <w:tc>
          <w:tcPr>
            <w:tcW w:w="2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BB5DF2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  <w:r w:rsidRPr="000C1520">
              <w:rPr>
                <w:rFonts w:ascii="Calibri" w:hAnsi="Calibri"/>
                <w:color w:val="000000"/>
                <w:sz w:val="18"/>
                <w:szCs w:val="22"/>
              </w:rPr>
              <w:t>[</w:t>
            </w:r>
            <w:proofErr w:type="spellStart"/>
            <w:r w:rsidRPr="000C1520">
              <w:rPr>
                <w:rFonts w:ascii="Calibri" w:hAnsi="Calibri"/>
                <w:color w:val="000000"/>
                <w:sz w:val="18"/>
                <w:szCs w:val="22"/>
              </w:rPr>
              <w:t>scan</w:t>
            </w:r>
            <w:proofErr w:type="spellEnd"/>
            <w:r w:rsidRPr="000C1520">
              <w:rPr>
                <w:rFonts w:ascii="Calibri" w:hAnsi="Calibri"/>
                <w:color w:val="000000"/>
                <w:sz w:val="18"/>
                <w:szCs w:val="22"/>
              </w:rPr>
              <w:t>]</w:t>
            </w:r>
          </w:p>
        </w:tc>
        <w:tc>
          <w:tcPr>
            <w:tcW w:w="3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0FE542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  <w:r w:rsidRPr="000C1520">
              <w:rPr>
                <w:rFonts w:ascii="Calibri" w:hAnsi="Calibri"/>
                <w:color w:val="000000"/>
                <w:sz w:val="18"/>
                <w:szCs w:val="22"/>
              </w:rPr>
              <w:t>escáneres</w:t>
            </w:r>
          </w:p>
        </w:tc>
        <w:tc>
          <w:tcPr>
            <w:tcW w:w="45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DACE60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</w:p>
        </w:tc>
      </w:tr>
      <w:tr w:rsidR="00E73DEA" w:rsidRPr="000C1520" w14:paraId="14BA27C7" w14:textId="77777777" w:rsidTr="000C1520">
        <w:trPr>
          <w:trHeight w:val="300"/>
        </w:trPr>
        <w:tc>
          <w:tcPr>
            <w:tcW w:w="19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E04151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</w:p>
        </w:tc>
        <w:tc>
          <w:tcPr>
            <w:tcW w:w="2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3685E2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  <w:r w:rsidRPr="000C1520">
              <w:rPr>
                <w:rFonts w:ascii="Calibri" w:hAnsi="Calibri"/>
                <w:color w:val="000000"/>
                <w:sz w:val="18"/>
                <w:szCs w:val="22"/>
              </w:rPr>
              <w:t>[</w:t>
            </w:r>
            <w:proofErr w:type="spellStart"/>
            <w:r w:rsidRPr="000C1520">
              <w:rPr>
                <w:rFonts w:ascii="Calibri" w:hAnsi="Calibri"/>
                <w:color w:val="000000"/>
                <w:sz w:val="18"/>
                <w:szCs w:val="22"/>
              </w:rPr>
              <w:t>crypto</w:t>
            </w:r>
            <w:proofErr w:type="spellEnd"/>
            <w:r w:rsidRPr="000C1520">
              <w:rPr>
                <w:rFonts w:ascii="Calibri" w:hAnsi="Calibri"/>
                <w:color w:val="000000"/>
                <w:sz w:val="18"/>
                <w:szCs w:val="22"/>
              </w:rPr>
              <w:t>]</w:t>
            </w:r>
          </w:p>
        </w:tc>
        <w:tc>
          <w:tcPr>
            <w:tcW w:w="3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BB178E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  <w:r w:rsidRPr="000C1520">
              <w:rPr>
                <w:rFonts w:ascii="Calibri" w:hAnsi="Calibri"/>
                <w:color w:val="000000"/>
                <w:sz w:val="18"/>
                <w:szCs w:val="22"/>
              </w:rPr>
              <w:t>dispositivos criptográficos</w:t>
            </w:r>
          </w:p>
        </w:tc>
        <w:tc>
          <w:tcPr>
            <w:tcW w:w="45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835E01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</w:p>
        </w:tc>
      </w:tr>
      <w:tr w:rsidR="00E73DEA" w:rsidRPr="000C1520" w14:paraId="5D7B002E" w14:textId="77777777" w:rsidTr="000C1520">
        <w:trPr>
          <w:trHeight w:val="300"/>
        </w:trPr>
        <w:tc>
          <w:tcPr>
            <w:tcW w:w="19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94C7D9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</w:p>
        </w:tc>
        <w:tc>
          <w:tcPr>
            <w:tcW w:w="2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C39F69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  <w:r w:rsidRPr="000C1520">
              <w:rPr>
                <w:rFonts w:ascii="Calibri" w:hAnsi="Calibri"/>
                <w:color w:val="000000"/>
                <w:sz w:val="18"/>
                <w:szCs w:val="22"/>
              </w:rPr>
              <w:t>[</w:t>
            </w:r>
            <w:proofErr w:type="spellStart"/>
            <w:r w:rsidRPr="000C1520">
              <w:rPr>
                <w:rFonts w:ascii="Calibri" w:hAnsi="Calibri"/>
                <w:color w:val="000000"/>
                <w:sz w:val="18"/>
                <w:szCs w:val="22"/>
              </w:rPr>
              <w:t>bp</w:t>
            </w:r>
            <w:proofErr w:type="spellEnd"/>
            <w:r w:rsidRPr="000C1520">
              <w:rPr>
                <w:rFonts w:ascii="Calibri" w:hAnsi="Calibri"/>
                <w:color w:val="000000"/>
                <w:sz w:val="18"/>
                <w:szCs w:val="22"/>
              </w:rPr>
              <w:t>]</w:t>
            </w:r>
          </w:p>
        </w:tc>
        <w:tc>
          <w:tcPr>
            <w:tcW w:w="3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C72EDF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  <w:r w:rsidRPr="000C1520">
              <w:rPr>
                <w:rFonts w:ascii="Calibri" w:hAnsi="Calibri"/>
                <w:color w:val="000000"/>
                <w:sz w:val="18"/>
                <w:szCs w:val="22"/>
              </w:rPr>
              <w:t>dispositivo de frontera (7)</w:t>
            </w:r>
          </w:p>
        </w:tc>
        <w:tc>
          <w:tcPr>
            <w:tcW w:w="45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5E15E6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</w:p>
        </w:tc>
      </w:tr>
      <w:tr w:rsidR="00E73DEA" w:rsidRPr="000C1520" w14:paraId="21569F4C" w14:textId="77777777" w:rsidTr="000C1520">
        <w:trPr>
          <w:trHeight w:val="300"/>
        </w:trPr>
        <w:tc>
          <w:tcPr>
            <w:tcW w:w="19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2C2C691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</w:p>
        </w:tc>
        <w:tc>
          <w:tcPr>
            <w:tcW w:w="2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488B0F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  <w:r w:rsidRPr="000C1520">
              <w:rPr>
                <w:rFonts w:ascii="Calibri" w:hAnsi="Calibri"/>
                <w:color w:val="000000"/>
                <w:sz w:val="18"/>
                <w:szCs w:val="22"/>
              </w:rPr>
              <w:t>[</w:t>
            </w:r>
            <w:proofErr w:type="spellStart"/>
            <w:r w:rsidRPr="000C1520">
              <w:rPr>
                <w:rFonts w:ascii="Calibri" w:hAnsi="Calibri"/>
                <w:color w:val="000000"/>
                <w:sz w:val="18"/>
                <w:szCs w:val="22"/>
              </w:rPr>
              <w:t>network</w:t>
            </w:r>
            <w:proofErr w:type="spellEnd"/>
            <w:r w:rsidRPr="000C1520">
              <w:rPr>
                <w:rFonts w:ascii="Calibri" w:hAnsi="Calibri"/>
                <w:color w:val="000000"/>
                <w:sz w:val="18"/>
                <w:szCs w:val="22"/>
              </w:rPr>
              <w:t>]</w:t>
            </w:r>
          </w:p>
        </w:tc>
        <w:tc>
          <w:tcPr>
            <w:tcW w:w="3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0B84E2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  <w:r w:rsidRPr="000C1520">
              <w:rPr>
                <w:rFonts w:ascii="Calibri" w:hAnsi="Calibri"/>
                <w:color w:val="000000"/>
                <w:sz w:val="18"/>
                <w:szCs w:val="22"/>
              </w:rPr>
              <w:t>soporte de la red (8)</w:t>
            </w:r>
          </w:p>
        </w:tc>
        <w:tc>
          <w:tcPr>
            <w:tcW w:w="45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F5A20D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</w:p>
        </w:tc>
      </w:tr>
      <w:tr w:rsidR="00E73DEA" w:rsidRPr="000C1520" w14:paraId="34068E8B" w14:textId="77777777" w:rsidTr="000C1520">
        <w:trPr>
          <w:trHeight w:val="300"/>
        </w:trPr>
        <w:tc>
          <w:tcPr>
            <w:tcW w:w="19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329E088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</w:p>
        </w:tc>
        <w:tc>
          <w:tcPr>
            <w:tcW w:w="2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97848B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  <w:r w:rsidRPr="000C1520">
              <w:rPr>
                <w:rFonts w:ascii="Calibri" w:hAnsi="Calibri"/>
                <w:color w:val="000000"/>
                <w:sz w:val="18"/>
                <w:szCs w:val="22"/>
              </w:rPr>
              <w:t>[modem]</w:t>
            </w:r>
          </w:p>
        </w:tc>
        <w:tc>
          <w:tcPr>
            <w:tcW w:w="3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C498BE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  <w:r w:rsidRPr="000C1520">
              <w:rPr>
                <w:rFonts w:ascii="Calibri" w:hAnsi="Calibri"/>
                <w:color w:val="000000"/>
                <w:sz w:val="18"/>
                <w:szCs w:val="22"/>
              </w:rPr>
              <w:t>módems</w:t>
            </w:r>
          </w:p>
        </w:tc>
        <w:tc>
          <w:tcPr>
            <w:tcW w:w="45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249F78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</w:p>
        </w:tc>
      </w:tr>
      <w:tr w:rsidR="00E73DEA" w:rsidRPr="000C1520" w14:paraId="43668202" w14:textId="77777777" w:rsidTr="000C1520">
        <w:trPr>
          <w:trHeight w:val="300"/>
        </w:trPr>
        <w:tc>
          <w:tcPr>
            <w:tcW w:w="19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A973D10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</w:p>
        </w:tc>
        <w:tc>
          <w:tcPr>
            <w:tcW w:w="2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0E9576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  <w:r w:rsidRPr="000C1520">
              <w:rPr>
                <w:rFonts w:ascii="Calibri" w:hAnsi="Calibri"/>
                <w:color w:val="000000"/>
                <w:sz w:val="18"/>
                <w:szCs w:val="22"/>
              </w:rPr>
              <w:t>[</w:t>
            </w:r>
            <w:proofErr w:type="spellStart"/>
            <w:r w:rsidRPr="000C1520">
              <w:rPr>
                <w:rFonts w:ascii="Calibri" w:hAnsi="Calibri"/>
                <w:color w:val="000000"/>
                <w:sz w:val="18"/>
                <w:szCs w:val="22"/>
              </w:rPr>
              <w:t>hub</w:t>
            </w:r>
            <w:proofErr w:type="spellEnd"/>
            <w:r w:rsidRPr="000C1520">
              <w:rPr>
                <w:rFonts w:ascii="Calibri" w:hAnsi="Calibri"/>
                <w:color w:val="000000"/>
                <w:sz w:val="18"/>
                <w:szCs w:val="22"/>
              </w:rPr>
              <w:t>]</w:t>
            </w:r>
          </w:p>
        </w:tc>
        <w:tc>
          <w:tcPr>
            <w:tcW w:w="3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889314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  <w:r w:rsidRPr="000C1520">
              <w:rPr>
                <w:rFonts w:ascii="Calibri" w:hAnsi="Calibri"/>
                <w:color w:val="000000"/>
                <w:sz w:val="18"/>
                <w:szCs w:val="22"/>
              </w:rPr>
              <w:t>concentradores</w:t>
            </w:r>
          </w:p>
        </w:tc>
        <w:tc>
          <w:tcPr>
            <w:tcW w:w="45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7F3D7C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</w:p>
        </w:tc>
      </w:tr>
      <w:tr w:rsidR="00E73DEA" w:rsidRPr="000C1520" w14:paraId="6586F579" w14:textId="77777777" w:rsidTr="000C1520">
        <w:trPr>
          <w:trHeight w:val="300"/>
        </w:trPr>
        <w:tc>
          <w:tcPr>
            <w:tcW w:w="19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E9656E6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</w:p>
        </w:tc>
        <w:tc>
          <w:tcPr>
            <w:tcW w:w="2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909D07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  <w:r w:rsidRPr="000C1520">
              <w:rPr>
                <w:rFonts w:ascii="Calibri" w:hAnsi="Calibri"/>
                <w:color w:val="000000"/>
                <w:sz w:val="18"/>
                <w:szCs w:val="22"/>
              </w:rPr>
              <w:t>[</w:t>
            </w:r>
            <w:proofErr w:type="spellStart"/>
            <w:r w:rsidRPr="000C1520">
              <w:rPr>
                <w:rFonts w:ascii="Calibri" w:hAnsi="Calibri"/>
                <w:color w:val="000000"/>
                <w:sz w:val="18"/>
                <w:szCs w:val="22"/>
              </w:rPr>
              <w:t>switch</w:t>
            </w:r>
            <w:proofErr w:type="spellEnd"/>
            <w:r w:rsidRPr="000C1520">
              <w:rPr>
                <w:rFonts w:ascii="Calibri" w:hAnsi="Calibri"/>
                <w:color w:val="000000"/>
                <w:sz w:val="18"/>
                <w:szCs w:val="22"/>
              </w:rPr>
              <w:t>]</w:t>
            </w:r>
          </w:p>
        </w:tc>
        <w:tc>
          <w:tcPr>
            <w:tcW w:w="3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E50FD3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  <w:r w:rsidRPr="000C1520">
              <w:rPr>
                <w:rFonts w:ascii="Calibri" w:hAnsi="Calibri"/>
                <w:color w:val="000000"/>
                <w:sz w:val="18"/>
                <w:szCs w:val="22"/>
              </w:rPr>
              <w:t>conmutadores</w:t>
            </w:r>
          </w:p>
        </w:tc>
        <w:tc>
          <w:tcPr>
            <w:tcW w:w="45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9CFC47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</w:p>
        </w:tc>
      </w:tr>
      <w:tr w:rsidR="00E73DEA" w:rsidRPr="000C1520" w14:paraId="211A8A27" w14:textId="77777777" w:rsidTr="000C1520">
        <w:trPr>
          <w:trHeight w:val="300"/>
        </w:trPr>
        <w:tc>
          <w:tcPr>
            <w:tcW w:w="19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5842051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</w:p>
        </w:tc>
        <w:tc>
          <w:tcPr>
            <w:tcW w:w="2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D8727B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  <w:r w:rsidRPr="000C1520">
              <w:rPr>
                <w:rFonts w:ascii="Calibri" w:hAnsi="Calibri"/>
                <w:color w:val="000000"/>
                <w:sz w:val="18"/>
                <w:szCs w:val="22"/>
              </w:rPr>
              <w:t>[</w:t>
            </w:r>
            <w:proofErr w:type="spellStart"/>
            <w:r w:rsidRPr="000C1520">
              <w:rPr>
                <w:rFonts w:ascii="Calibri" w:hAnsi="Calibri"/>
                <w:color w:val="000000"/>
                <w:sz w:val="18"/>
                <w:szCs w:val="22"/>
              </w:rPr>
              <w:t>router</w:t>
            </w:r>
            <w:proofErr w:type="spellEnd"/>
            <w:r w:rsidRPr="000C1520">
              <w:rPr>
                <w:rFonts w:ascii="Calibri" w:hAnsi="Calibri"/>
                <w:color w:val="000000"/>
                <w:sz w:val="18"/>
                <w:szCs w:val="22"/>
              </w:rPr>
              <w:t>]</w:t>
            </w:r>
          </w:p>
        </w:tc>
        <w:tc>
          <w:tcPr>
            <w:tcW w:w="3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ACB538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  <w:r w:rsidRPr="000C1520">
              <w:rPr>
                <w:rFonts w:ascii="Calibri" w:hAnsi="Calibri"/>
                <w:color w:val="000000"/>
                <w:sz w:val="18"/>
                <w:szCs w:val="22"/>
              </w:rPr>
              <w:t>encaminadores</w:t>
            </w:r>
          </w:p>
        </w:tc>
        <w:tc>
          <w:tcPr>
            <w:tcW w:w="45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B10BB3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</w:p>
        </w:tc>
      </w:tr>
      <w:tr w:rsidR="00E73DEA" w:rsidRPr="000C1520" w14:paraId="04667DA2" w14:textId="77777777" w:rsidTr="000C1520">
        <w:trPr>
          <w:trHeight w:val="300"/>
        </w:trPr>
        <w:tc>
          <w:tcPr>
            <w:tcW w:w="19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32AF85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</w:p>
        </w:tc>
        <w:tc>
          <w:tcPr>
            <w:tcW w:w="2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844161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  <w:r w:rsidRPr="000C1520">
              <w:rPr>
                <w:rFonts w:ascii="Calibri" w:hAnsi="Calibri"/>
                <w:color w:val="000000"/>
                <w:sz w:val="18"/>
                <w:szCs w:val="22"/>
              </w:rPr>
              <w:t>[bridge]</w:t>
            </w:r>
          </w:p>
        </w:tc>
        <w:tc>
          <w:tcPr>
            <w:tcW w:w="3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CD0BB2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  <w:r w:rsidRPr="000C1520">
              <w:rPr>
                <w:rFonts w:ascii="Calibri" w:hAnsi="Calibri"/>
                <w:color w:val="000000"/>
                <w:sz w:val="18"/>
                <w:szCs w:val="22"/>
              </w:rPr>
              <w:t>pasarelas</w:t>
            </w:r>
          </w:p>
        </w:tc>
        <w:tc>
          <w:tcPr>
            <w:tcW w:w="45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465CE4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</w:p>
        </w:tc>
      </w:tr>
      <w:tr w:rsidR="00E73DEA" w:rsidRPr="000C1520" w14:paraId="73D1E1E8" w14:textId="77777777" w:rsidTr="000C1520">
        <w:trPr>
          <w:trHeight w:val="300"/>
        </w:trPr>
        <w:tc>
          <w:tcPr>
            <w:tcW w:w="19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AEE6B6B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</w:p>
        </w:tc>
        <w:tc>
          <w:tcPr>
            <w:tcW w:w="2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9BD138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  <w:r w:rsidRPr="000C1520">
              <w:rPr>
                <w:rFonts w:ascii="Calibri" w:hAnsi="Calibri"/>
                <w:color w:val="000000"/>
                <w:sz w:val="18"/>
                <w:szCs w:val="22"/>
              </w:rPr>
              <w:t>[firewall]</w:t>
            </w:r>
          </w:p>
        </w:tc>
        <w:tc>
          <w:tcPr>
            <w:tcW w:w="3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B63A2C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  <w:r w:rsidRPr="000C1520">
              <w:rPr>
                <w:rFonts w:ascii="Calibri" w:hAnsi="Calibri"/>
                <w:color w:val="000000"/>
                <w:sz w:val="18"/>
                <w:szCs w:val="22"/>
              </w:rPr>
              <w:t>cortafuegos</w:t>
            </w:r>
          </w:p>
        </w:tc>
        <w:tc>
          <w:tcPr>
            <w:tcW w:w="45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E261E1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</w:p>
        </w:tc>
      </w:tr>
      <w:tr w:rsidR="00E73DEA" w:rsidRPr="000C1520" w14:paraId="1DF451E2" w14:textId="77777777" w:rsidTr="000C1520">
        <w:trPr>
          <w:trHeight w:val="300"/>
        </w:trPr>
        <w:tc>
          <w:tcPr>
            <w:tcW w:w="19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5D47412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</w:p>
        </w:tc>
        <w:tc>
          <w:tcPr>
            <w:tcW w:w="2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75BADE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  <w:r w:rsidRPr="000C1520">
              <w:rPr>
                <w:rFonts w:ascii="Calibri" w:hAnsi="Calibri"/>
                <w:color w:val="000000"/>
                <w:sz w:val="18"/>
                <w:szCs w:val="22"/>
              </w:rPr>
              <w:t>[</w:t>
            </w:r>
            <w:proofErr w:type="spellStart"/>
            <w:r w:rsidRPr="000C1520">
              <w:rPr>
                <w:rFonts w:ascii="Calibri" w:hAnsi="Calibri"/>
                <w:color w:val="000000"/>
                <w:sz w:val="18"/>
                <w:szCs w:val="22"/>
              </w:rPr>
              <w:t>wap</w:t>
            </w:r>
            <w:proofErr w:type="spellEnd"/>
            <w:r w:rsidRPr="000C1520">
              <w:rPr>
                <w:rFonts w:ascii="Calibri" w:hAnsi="Calibri"/>
                <w:color w:val="000000"/>
                <w:sz w:val="18"/>
                <w:szCs w:val="22"/>
              </w:rPr>
              <w:t>]</w:t>
            </w:r>
          </w:p>
        </w:tc>
        <w:tc>
          <w:tcPr>
            <w:tcW w:w="3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8EB8CF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  <w:r w:rsidRPr="000C1520">
              <w:rPr>
                <w:rFonts w:ascii="Calibri" w:hAnsi="Calibri"/>
                <w:color w:val="000000"/>
                <w:sz w:val="18"/>
                <w:szCs w:val="22"/>
              </w:rPr>
              <w:t>punto de acceso inalámbrico</w:t>
            </w:r>
          </w:p>
        </w:tc>
        <w:tc>
          <w:tcPr>
            <w:tcW w:w="45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548EBA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</w:p>
        </w:tc>
      </w:tr>
      <w:tr w:rsidR="00E73DEA" w:rsidRPr="000C1520" w14:paraId="7A67351F" w14:textId="77777777" w:rsidTr="000C1520">
        <w:trPr>
          <w:trHeight w:val="300"/>
        </w:trPr>
        <w:tc>
          <w:tcPr>
            <w:tcW w:w="19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0F61C8D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</w:p>
        </w:tc>
        <w:tc>
          <w:tcPr>
            <w:tcW w:w="2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B211B5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  <w:r w:rsidRPr="000C1520">
              <w:rPr>
                <w:rFonts w:ascii="Calibri" w:hAnsi="Calibri"/>
                <w:color w:val="000000"/>
                <w:sz w:val="18"/>
                <w:szCs w:val="22"/>
              </w:rPr>
              <w:t>[</w:t>
            </w:r>
            <w:proofErr w:type="spellStart"/>
            <w:r w:rsidRPr="000C1520">
              <w:rPr>
                <w:rFonts w:ascii="Calibri" w:hAnsi="Calibri"/>
                <w:color w:val="000000"/>
                <w:sz w:val="18"/>
                <w:szCs w:val="22"/>
              </w:rPr>
              <w:t>pabx</w:t>
            </w:r>
            <w:proofErr w:type="spellEnd"/>
            <w:r w:rsidRPr="000C1520">
              <w:rPr>
                <w:rFonts w:ascii="Calibri" w:hAnsi="Calibri"/>
                <w:color w:val="000000"/>
                <w:sz w:val="18"/>
                <w:szCs w:val="22"/>
              </w:rPr>
              <w:t>]</w:t>
            </w:r>
          </w:p>
        </w:tc>
        <w:tc>
          <w:tcPr>
            <w:tcW w:w="3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5E2758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  <w:r w:rsidRPr="000C1520">
              <w:rPr>
                <w:rFonts w:ascii="Calibri" w:hAnsi="Calibri"/>
                <w:color w:val="000000"/>
                <w:sz w:val="18"/>
                <w:szCs w:val="22"/>
              </w:rPr>
              <w:t>centralita telefónica</w:t>
            </w:r>
          </w:p>
        </w:tc>
        <w:tc>
          <w:tcPr>
            <w:tcW w:w="45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182599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</w:p>
        </w:tc>
      </w:tr>
      <w:tr w:rsidR="00E73DEA" w:rsidRPr="000C1520" w14:paraId="56C7A183" w14:textId="77777777" w:rsidTr="000C1520">
        <w:trPr>
          <w:trHeight w:val="344"/>
        </w:trPr>
        <w:tc>
          <w:tcPr>
            <w:tcW w:w="19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46DDE98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</w:p>
        </w:tc>
        <w:tc>
          <w:tcPr>
            <w:tcW w:w="2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0162A1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  <w:r w:rsidRPr="000C1520">
              <w:rPr>
                <w:rFonts w:ascii="Calibri" w:hAnsi="Calibri"/>
                <w:color w:val="000000"/>
                <w:sz w:val="18"/>
                <w:szCs w:val="22"/>
              </w:rPr>
              <w:t>[</w:t>
            </w:r>
            <w:proofErr w:type="spellStart"/>
            <w:r w:rsidRPr="000C1520">
              <w:rPr>
                <w:rFonts w:ascii="Calibri" w:hAnsi="Calibri"/>
                <w:color w:val="000000"/>
                <w:sz w:val="18"/>
                <w:szCs w:val="22"/>
              </w:rPr>
              <w:t>ipphone</w:t>
            </w:r>
            <w:proofErr w:type="spellEnd"/>
            <w:r w:rsidRPr="000C1520">
              <w:rPr>
                <w:rFonts w:ascii="Calibri" w:hAnsi="Calibri"/>
                <w:color w:val="000000"/>
                <w:sz w:val="18"/>
                <w:szCs w:val="22"/>
              </w:rPr>
              <w:t>]</w:t>
            </w:r>
          </w:p>
        </w:tc>
        <w:tc>
          <w:tcPr>
            <w:tcW w:w="3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31AC87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  <w:r w:rsidRPr="000C1520">
              <w:rPr>
                <w:rFonts w:ascii="Calibri" w:hAnsi="Calibri"/>
                <w:color w:val="000000"/>
                <w:sz w:val="18"/>
                <w:szCs w:val="22"/>
              </w:rPr>
              <w:t>teléfono IP</w:t>
            </w:r>
          </w:p>
        </w:tc>
        <w:tc>
          <w:tcPr>
            <w:tcW w:w="45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B4A26B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</w:p>
        </w:tc>
      </w:tr>
      <w:tr w:rsidR="00E73DEA" w:rsidRPr="000C1520" w14:paraId="33915268" w14:textId="77777777" w:rsidTr="000C1520">
        <w:trPr>
          <w:trHeight w:val="300"/>
        </w:trPr>
        <w:tc>
          <w:tcPr>
            <w:tcW w:w="191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8BF2BC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  <w:r w:rsidRPr="000C1520">
              <w:rPr>
                <w:rFonts w:ascii="Calibri" w:hAnsi="Calibri"/>
                <w:color w:val="000000"/>
                <w:sz w:val="18"/>
                <w:szCs w:val="22"/>
              </w:rPr>
              <w:t>REDES DE COMUNICACIONES</w:t>
            </w:r>
          </w:p>
        </w:tc>
        <w:tc>
          <w:tcPr>
            <w:tcW w:w="2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EBEF76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  <w:r w:rsidRPr="000C1520">
              <w:rPr>
                <w:rFonts w:ascii="Calibri" w:hAnsi="Calibri"/>
                <w:color w:val="000000"/>
                <w:sz w:val="18"/>
                <w:szCs w:val="22"/>
              </w:rPr>
              <w:t>Nomenclatura</w:t>
            </w:r>
          </w:p>
        </w:tc>
        <w:tc>
          <w:tcPr>
            <w:tcW w:w="3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4E618C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  <w:r w:rsidRPr="000C1520">
              <w:rPr>
                <w:rFonts w:ascii="Calibri" w:hAnsi="Calibri"/>
                <w:color w:val="000000"/>
                <w:sz w:val="18"/>
                <w:szCs w:val="22"/>
              </w:rPr>
              <w:t>Tipos de redes de comunicaciones</w:t>
            </w:r>
          </w:p>
        </w:tc>
        <w:tc>
          <w:tcPr>
            <w:tcW w:w="453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013669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  <w:r w:rsidRPr="000C1520">
              <w:rPr>
                <w:rFonts w:ascii="Calibri" w:hAnsi="Calibri"/>
                <w:color w:val="000000"/>
                <w:sz w:val="18"/>
                <w:szCs w:val="22"/>
              </w:rPr>
              <w:t> </w:t>
            </w:r>
          </w:p>
        </w:tc>
      </w:tr>
      <w:tr w:rsidR="00E73DEA" w:rsidRPr="000C1520" w14:paraId="670D18AF" w14:textId="77777777" w:rsidTr="000C1520">
        <w:trPr>
          <w:trHeight w:val="300"/>
        </w:trPr>
        <w:tc>
          <w:tcPr>
            <w:tcW w:w="19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91327C9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</w:p>
        </w:tc>
        <w:tc>
          <w:tcPr>
            <w:tcW w:w="2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EA3937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  <w:r w:rsidRPr="000C1520">
              <w:rPr>
                <w:rFonts w:ascii="Calibri" w:hAnsi="Calibri"/>
                <w:color w:val="000000"/>
                <w:sz w:val="18"/>
                <w:szCs w:val="22"/>
              </w:rPr>
              <w:t>[PSTN]</w:t>
            </w:r>
          </w:p>
        </w:tc>
        <w:tc>
          <w:tcPr>
            <w:tcW w:w="3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A1BBBD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  <w:r w:rsidRPr="000C1520">
              <w:rPr>
                <w:rFonts w:ascii="Calibri" w:hAnsi="Calibri"/>
                <w:color w:val="000000"/>
                <w:sz w:val="18"/>
                <w:szCs w:val="22"/>
              </w:rPr>
              <w:t>red telefónica</w:t>
            </w:r>
          </w:p>
        </w:tc>
        <w:tc>
          <w:tcPr>
            <w:tcW w:w="45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AC0372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</w:p>
        </w:tc>
      </w:tr>
      <w:tr w:rsidR="00E73DEA" w:rsidRPr="000C1520" w14:paraId="16BB300F" w14:textId="77777777" w:rsidTr="000C1520">
        <w:trPr>
          <w:trHeight w:val="300"/>
        </w:trPr>
        <w:tc>
          <w:tcPr>
            <w:tcW w:w="19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C78DD78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</w:p>
        </w:tc>
        <w:tc>
          <w:tcPr>
            <w:tcW w:w="2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D53403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  <w:r w:rsidRPr="000C1520">
              <w:rPr>
                <w:rFonts w:ascii="Calibri" w:hAnsi="Calibri"/>
                <w:color w:val="000000"/>
                <w:sz w:val="18"/>
                <w:szCs w:val="22"/>
              </w:rPr>
              <w:t>[ISDN]</w:t>
            </w:r>
          </w:p>
        </w:tc>
        <w:tc>
          <w:tcPr>
            <w:tcW w:w="3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3934D3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  <w:proofErr w:type="spellStart"/>
            <w:r w:rsidRPr="000C1520">
              <w:rPr>
                <w:rFonts w:ascii="Calibri" w:hAnsi="Calibri"/>
                <w:color w:val="000000"/>
                <w:sz w:val="18"/>
                <w:szCs w:val="22"/>
              </w:rPr>
              <w:t>rdsi</w:t>
            </w:r>
            <w:proofErr w:type="spellEnd"/>
            <w:r w:rsidRPr="000C1520">
              <w:rPr>
                <w:rFonts w:ascii="Calibri" w:hAnsi="Calibri"/>
                <w:color w:val="000000"/>
                <w:sz w:val="18"/>
                <w:szCs w:val="22"/>
              </w:rPr>
              <w:t xml:space="preserve"> (red digital)</w:t>
            </w:r>
          </w:p>
        </w:tc>
        <w:tc>
          <w:tcPr>
            <w:tcW w:w="45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AC6568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</w:p>
        </w:tc>
      </w:tr>
      <w:tr w:rsidR="00E73DEA" w:rsidRPr="000C1520" w14:paraId="21E9C302" w14:textId="77777777" w:rsidTr="000C1520">
        <w:trPr>
          <w:trHeight w:val="300"/>
        </w:trPr>
        <w:tc>
          <w:tcPr>
            <w:tcW w:w="19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62F6ACB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</w:p>
        </w:tc>
        <w:tc>
          <w:tcPr>
            <w:tcW w:w="2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20C232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  <w:r w:rsidRPr="000C1520">
              <w:rPr>
                <w:rFonts w:ascii="Calibri" w:hAnsi="Calibri"/>
                <w:color w:val="000000"/>
                <w:sz w:val="18"/>
                <w:szCs w:val="22"/>
              </w:rPr>
              <w:t>[X25]</w:t>
            </w:r>
          </w:p>
        </w:tc>
        <w:tc>
          <w:tcPr>
            <w:tcW w:w="3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C6A079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  <w:r w:rsidRPr="000C1520">
              <w:rPr>
                <w:rFonts w:ascii="Calibri" w:hAnsi="Calibri"/>
                <w:color w:val="000000"/>
                <w:sz w:val="18"/>
                <w:szCs w:val="22"/>
              </w:rPr>
              <w:t>X25 (red de datos)</w:t>
            </w:r>
          </w:p>
        </w:tc>
        <w:tc>
          <w:tcPr>
            <w:tcW w:w="45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073786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</w:p>
        </w:tc>
      </w:tr>
      <w:tr w:rsidR="00E73DEA" w:rsidRPr="000C1520" w14:paraId="2A7A7B3A" w14:textId="77777777" w:rsidTr="000C1520">
        <w:trPr>
          <w:trHeight w:val="300"/>
        </w:trPr>
        <w:tc>
          <w:tcPr>
            <w:tcW w:w="19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FEAE777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</w:p>
        </w:tc>
        <w:tc>
          <w:tcPr>
            <w:tcW w:w="2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BE7B80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  <w:r w:rsidRPr="000C1520">
              <w:rPr>
                <w:rFonts w:ascii="Calibri" w:hAnsi="Calibri"/>
                <w:color w:val="000000"/>
                <w:sz w:val="18"/>
                <w:szCs w:val="22"/>
              </w:rPr>
              <w:t>[ADSL]</w:t>
            </w:r>
          </w:p>
        </w:tc>
        <w:tc>
          <w:tcPr>
            <w:tcW w:w="3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94AAFA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  <w:r w:rsidRPr="000C1520">
              <w:rPr>
                <w:rFonts w:ascii="Calibri" w:hAnsi="Calibri"/>
                <w:color w:val="000000"/>
                <w:sz w:val="18"/>
                <w:szCs w:val="22"/>
              </w:rPr>
              <w:t>ADSL</w:t>
            </w:r>
          </w:p>
        </w:tc>
        <w:tc>
          <w:tcPr>
            <w:tcW w:w="45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700B9F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</w:p>
        </w:tc>
      </w:tr>
      <w:tr w:rsidR="00E73DEA" w:rsidRPr="000C1520" w14:paraId="531C9C3B" w14:textId="77777777" w:rsidTr="000C1520">
        <w:trPr>
          <w:trHeight w:val="300"/>
        </w:trPr>
        <w:tc>
          <w:tcPr>
            <w:tcW w:w="19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7D616D8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</w:p>
        </w:tc>
        <w:tc>
          <w:tcPr>
            <w:tcW w:w="2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372DD8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  <w:r w:rsidRPr="000C1520">
              <w:rPr>
                <w:rFonts w:ascii="Calibri" w:hAnsi="Calibri"/>
                <w:color w:val="000000"/>
                <w:sz w:val="18"/>
                <w:szCs w:val="22"/>
              </w:rPr>
              <w:t>[</w:t>
            </w:r>
            <w:proofErr w:type="spellStart"/>
            <w:r w:rsidRPr="000C1520">
              <w:rPr>
                <w:rFonts w:ascii="Calibri" w:hAnsi="Calibri"/>
                <w:color w:val="000000"/>
                <w:sz w:val="18"/>
                <w:szCs w:val="22"/>
              </w:rPr>
              <w:t>pp</w:t>
            </w:r>
            <w:proofErr w:type="spellEnd"/>
            <w:r w:rsidRPr="000C1520">
              <w:rPr>
                <w:rFonts w:ascii="Calibri" w:hAnsi="Calibri"/>
                <w:color w:val="000000"/>
                <w:sz w:val="18"/>
                <w:szCs w:val="22"/>
              </w:rPr>
              <w:t>]</w:t>
            </w:r>
          </w:p>
        </w:tc>
        <w:tc>
          <w:tcPr>
            <w:tcW w:w="3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E674FB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  <w:r w:rsidRPr="000C1520">
              <w:rPr>
                <w:rFonts w:ascii="Calibri" w:hAnsi="Calibri"/>
                <w:color w:val="000000"/>
                <w:sz w:val="18"/>
                <w:szCs w:val="22"/>
              </w:rPr>
              <w:t>punto a punto</w:t>
            </w:r>
          </w:p>
        </w:tc>
        <w:tc>
          <w:tcPr>
            <w:tcW w:w="45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22C641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</w:p>
        </w:tc>
      </w:tr>
      <w:tr w:rsidR="00E73DEA" w:rsidRPr="000C1520" w14:paraId="630C24F4" w14:textId="77777777" w:rsidTr="000C1520">
        <w:trPr>
          <w:trHeight w:val="300"/>
        </w:trPr>
        <w:tc>
          <w:tcPr>
            <w:tcW w:w="19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BA25D80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</w:p>
        </w:tc>
        <w:tc>
          <w:tcPr>
            <w:tcW w:w="2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E9B7B6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  <w:r w:rsidRPr="000C1520">
              <w:rPr>
                <w:rFonts w:ascii="Calibri" w:hAnsi="Calibri"/>
                <w:color w:val="000000"/>
                <w:sz w:val="18"/>
                <w:szCs w:val="22"/>
              </w:rPr>
              <w:t>[radio]</w:t>
            </w:r>
          </w:p>
        </w:tc>
        <w:tc>
          <w:tcPr>
            <w:tcW w:w="3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39B482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  <w:r w:rsidRPr="000C1520">
              <w:rPr>
                <w:rFonts w:ascii="Calibri" w:hAnsi="Calibri"/>
                <w:color w:val="000000"/>
                <w:sz w:val="18"/>
                <w:szCs w:val="22"/>
              </w:rPr>
              <w:t>comunicaciones radio</w:t>
            </w:r>
          </w:p>
        </w:tc>
        <w:tc>
          <w:tcPr>
            <w:tcW w:w="45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CEAE94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</w:p>
        </w:tc>
      </w:tr>
      <w:tr w:rsidR="00E73DEA" w:rsidRPr="000C1520" w14:paraId="3BDCD548" w14:textId="77777777" w:rsidTr="000C1520">
        <w:trPr>
          <w:trHeight w:val="300"/>
        </w:trPr>
        <w:tc>
          <w:tcPr>
            <w:tcW w:w="19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3F27F87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</w:p>
        </w:tc>
        <w:tc>
          <w:tcPr>
            <w:tcW w:w="2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13448B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  <w:r w:rsidRPr="000C1520">
              <w:rPr>
                <w:rFonts w:ascii="Calibri" w:hAnsi="Calibri"/>
                <w:color w:val="000000"/>
                <w:sz w:val="18"/>
                <w:szCs w:val="22"/>
              </w:rPr>
              <w:t>[</w:t>
            </w:r>
            <w:proofErr w:type="spellStart"/>
            <w:r w:rsidRPr="000C1520">
              <w:rPr>
                <w:rFonts w:ascii="Calibri" w:hAnsi="Calibri"/>
                <w:color w:val="000000"/>
                <w:sz w:val="18"/>
                <w:szCs w:val="22"/>
              </w:rPr>
              <w:t>wifi</w:t>
            </w:r>
            <w:proofErr w:type="spellEnd"/>
            <w:r w:rsidRPr="000C1520">
              <w:rPr>
                <w:rFonts w:ascii="Calibri" w:hAnsi="Calibri"/>
                <w:color w:val="000000"/>
                <w:sz w:val="18"/>
                <w:szCs w:val="22"/>
              </w:rPr>
              <w:t>]</w:t>
            </w:r>
          </w:p>
        </w:tc>
        <w:tc>
          <w:tcPr>
            <w:tcW w:w="3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3974EB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  <w:r w:rsidRPr="000C1520">
              <w:rPr>
                <w:rFonts w:ascii="Calibri" w:hAnsi="Calibri"/>
                <w:color w:val="000000"/>
                <w:sz w:val="18"/>
                <w:szCs w:val="22"/>
              </w:rPr>
              <w:t>red inalámbrica</w:t>
            </w:r>
          </w:p>
        </w:tc>
        <w:tc>
          <w:tcPr>
            <w:tcW w:w="45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472ED7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</w:p>
        </w:tc>
      </w:tr>
      <w:tr w:rsidR="00E73DEA" w:rsidRPr="000C1520" w14:paraId="21CE24C3" w14:textId="77777777" w:rsidTr="000C1520">
        <w:trPr>
          <w:trHeight w:val="300"/>
        </w:trPr>
        <w:tc>
          <w:tcPr>
            <w:tcW w:w="19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1EF09A5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</w:p>
        </w:tc>
        <w:tc>
          <w:tcPr>
            <w:tcW w:w="2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51B44A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  <w:r w:rsidRPr="000C1520">
              <w:rPr>
                <w:rFonts w:ascii="Calibri" w:hAnsi="Calibri"/>
                <w:color w:val="000000"/>
                <w:sz w:val="18"/>
                <w:szCs w:val="22"/>
              </w:rPr>
              <w:t>[</w:t>
            </w:r>
            <w:proofErr w:type="spellStart"/>
            <w:r w:rsidRPr="000C1520">
              <w:rPr>
                <w:rFonts w:ascii="Calibri" w:hAnsi="Calibri"/>
                <w:color w:val="000000"/>
                <w:sz w:val="18"/>
                <w:szCs w:val="22"/>
              </w:rPr>
              <w:t>mobile</w:t>
            </w:r>
            <w:proofErr w:type="spellEnd"/>
            <w:r w:rsidRPr="000C1520">
              <w:rPr>
                <w:rFonts w:ascii="Calibri" w:hAnsi="Calibri"/>
                <w:color w:val="000000"/>
                <w:sz w:val="18"/>
                <w:szCs w:val="22"/>
              </w:rPr>
              <w:t>]</w:t>
            </w:r>
          </w:p>
        </w:tc>
        <w:tc>
          <w:tcPr>
            <w:tcW w:w="3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7E614F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  <w:r w:rsidRPr="000C1520">
              <w:rPr>
                <w:rFonts w:ascii="Calibri" w:hAnsi="Calibri"/>
                <w:color w:val="000000"/>
                <w:sz w:val="18"/>
                <w:szCs w:val="22"/>
              </w:rPr>
              <w:t>telefonía móvil</w:t>
            </w:r>
          </w:p>
        </w:tc>
        <w:tc>
          <w:tcPr>
            <w:tcW w:w="45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67F928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</w:p>
        </w:tc>
      </w:tr>
      <w:tr w:rsidR="00E73DEA" w:rsidRPr="000C1520" w14:paraId="05821C8F" w14:textId="77777777" w:rsidTr="000C1520">
        <w:trPr>
          <w:trHeight w:val="300"/>
        </w:trPr>
        <w:tc>
          <w:tcPr>
            <w:tcW w:w="19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C650D46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</w:p>
        </w:tc>
        <w:tc>
          <w:tcPr>
            <w:tcW w:w="2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BB3EB9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  <w:r w:rsidRPr="000C1520">
              <w:rPr>
                <w:rFonts w:ascii="Calibri" w:hAnsi="Calibri"/>
                <w:color w:val="000000"/>
                <w:sz w:val="18"/>
                <w:szCs w:val="22"/>
              </w:rPr>
              <w:t>[</w:t>
            </w:r>
            <w:proofErr w:type="spellStart"/>
            <w:r w:rsidRPr="000C1520">
              <w:rPr>
                <w:rFonts w:ascii="Calibri" w:hAnsi="Calibri"/>
                <w:color w:val="000000"/>
                <w:sz w:val="18"/>
                <w:szCs w:val="22"/>
              </w:rPr>
              <w:t>sat</w:t>
            </w:r>
            <w:proofErr w:type="spellEnd"/>
            <w:r w:rsidRPr="000C1520">
              <w:rPr>
                <w:rFonts w:ascii="Calibri" w:hAnsi="Calibri"/>
                <w:color w:val="000000"/>
                <w:sz w:val="18"/>
                <w:szCs w:val="22"/>
              </w:rPr>
              <w:t>]</w:t>
            </w:r>
          </w:p>
        </w:tc>
        <w:tc>
          <w:tcPr>
            <w:tcW w:w="3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6228A1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  <w:r w:rsidRPr="000C1520">
              <w:rPr>
                <w:rFonts w:ascii="Calibri" w:hAnsi="Calibri"/>
                <w:color w:val="000000"/>
                <w:sz w:val="18"/>
                <w:szCs w:val="22"/>
              </w:rPr>
              <w:t>por satélite</w:t>
            </w:r>
          </w:p>
        </w:tc>
        <w:tc>
          <w:tcPr>
            <w:tcW w:w="45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BD9821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</w:p>
        </w:tc>
      </w:tr>
      <w:tr w:rsidR="00E73DEA" w:rsidRPr="000C1520" w14:paraId="3A1446C4" w14:textId="77777777" w:rsidTr="000C1520">
        <w:trPr>
          <w:trHeight w:val="300"/>
        </w:trPr>
        <w:tc>
          <w:tcPr>
            <w:tcW w:w="19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B8E4315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</w:p>
        </w:tc>
        <w:tc>
          <w:tcPr>
            <w:tcW w:w="2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B0721E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  <w:r w:rsidRPr="000C1520">
              <w:rPr>
                <w:rFonts w:ascii="Calibri" w:hAnsi="Calibri"/>
                <w:color w:val="000000"/>
                <w:sz w:val="18"/>
                <w:szCs w:val="22"/>
              </w:rPr>
              <w:t>[LAN]</w:t>
            </w:r>
          </w:p>
        </w:tc>
        <w:tc>
          <w:tcPr>
            <w:tcW w:w="3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16BB8B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  <w:r w:rsidRPr="000C1520">
              <w:rPr>
                <w:rFonts w:ascii="Calibri" w:hAnsi="Calibri"/>
                <w:color w:val="000000"/>
                <w:sz w:val="18"/>
                <w:szCs w:val="22"/>
              </w:rPr>
              <w:t>red local</w:t>
            </w:r>
          </w:p>
        </w:tc>
        <w:tc>
          <w:tcPr>
            <w:tcW w:w="45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25AABF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</w:p>
        </w:tc>
      </w:tr>
      <w:tr w:rsidR="00E73DEA" w:rsidRPr="000C1520" w14:paraId="0685A14C" w14:textId="77777777" w:rsidTr="000C1520">
        <w:trPr>
          <w:trHeight w:val="300"/>
        </w:trPr>
        <w:tc>
          <w:tcPr>
            <w:tcW w:w="19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6EB9DD4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</w:p>
        </w:tc>
        <w:tc>
          <w:tcPr>
            <w:tcW w:w="2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129294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  <w:r w:rsidRPr="000C1520">
              <w:rPr>
                <w:rFonts w:ascii="Calibri" w:hAnsi="Calibri"/>
                <w:color w:val="000000"/>
                <w:sz w:val="18"/>
                <w:szCs w:val="22"/>
              </w:rPr>
              <w:t>[MAN]</w:t>
            </w:r>
          </w:p>
        </w:tc>
        <w:tc>
          <w:tcPr>
            <w:tcW w:w="3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8DF2F5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  <w:r w:rsidRPr="000C1520">
              <w:rPr>
                <w:rFonts w:ascii="Calibri" w:hAnsi="Calibri"/>
                <w:color w:val="000000"/>
                <w:sz w:val="18"/>
                <w:szCs w:val="22"/>
              </w:rPr>
              <w:t>red metropolitana</w:t>
            </w:r>
          </w:p>
        </w:tc>
        <w:tc>
          <w:tcPr>
            <w:tcW w:w="45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AE8DE1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</w:p>
        </w:tc>
      </w:tr>
      <w:tr w:rsidR="00E73DEA" w:rsidRPr="000C1520" w14:paraId="187B2E93" w14:textId="77777777" w:rsidTr="000C1520">
        <w:trPr>
          <w:trHeight w:val="300"/>
        </w:trPr>
        <w:tc>
          <w:tcPr>
            <w:tcW w:w="19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F8988B2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</w:p>
        </w:tc>
        <w:tc>
          <w:tcPr>
            <w:tcW w:w="2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4DF552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  <w:r w:rsidRPr="000C1520">
              <w:rPr>
                <w:rFonts w:ascii="Calibri" w:hAnsi="Calibri"/>
                <w:color w:val="000000"/>
                <w:sz w:val="18"/>
                <w:szCs w:val="22"/>
              </w:rPr>
              <w:t>[Internet]</w:t>
            </w:r>
          </w:p>
        </w:tc>
        <w:tc>
          <w:tcPr>
            <w:tcW w:w="3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C930C4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  <w:r w:rsidRPr="000C1520">
              <w:rPr>
                <w:rFonts w:ascii="Calibri" w:hAnsi="Calibri"/>
                <w:color w:val="000000"/>
                <w:sz w:val="18"/>
                <w:szCs w:val="22"/>
              </w:rPr>
              <w:t>Internet</w:t>
            </w:r>
          </w:p>
        </w:tc>
        <w:tc>
          <w:tcPr>
            <w:tcW w:w="45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60B137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</w:p>
        </w:tc>
      </w:tr>
      <w:tr w:rsidR="00E73DEA" w:rsidRPr="000C1520" w14:paraId="3123F883" w14:textId="77777777" w:rsidTr="000C1520">
        <w:trPr>
          <w:trHeight w:val="300"/>
        </w:trPr>
        <w:tc>
          <w:tcPr>
            <w:tcW w:w="191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B67B98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  <w:r w:rsidRPr="000C1520">
              <w:rPr>
                <w:rFonts w:ascii="Calibri" w:hAnsi="Calibri"/>
                <w:color w:val="000000"/>
                <w:sz w:val="18"/>
                <w:szCs w:val="22"/>
              </w:rPr>
              <w:t>SOPORTES DE INFORMACIÓN</w:t>
            </w:r>
          </w:p>
        </w:tc>
        <w:tc>
          <w:tcPr>
            <w:tcW w:w="2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B05549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  <w:r w:rsidRPr="000C1520">
              <w:rPr>
                <w:rFonts w:ascii="Calibri" w:hAnsi="Calibri"/>
                <w:color w:val="000000"/>
                <w:sz w:val="18"/>
                <w:szCs w:val="22"/>
              </w:rPr>
              <w:t>Nomenclatura</w:t>
            </w:r>
          </w:p>
        </w:tc>
        <w:tc>
          <w:tcPr>
            <w:tcW w:w="3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C4A01E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  <w:r w:rsidRPr="000C1520">
              <w:rPr>
                <w:rFonts w:ascii="Calibri" w:hAnsi="Calibri"/>
                <w:color w:val="000000"/>
                <w:sz w:val="18"/>
                <w:szCs w:val="22"/>
              </w:rPr>
              <w:t>Tipos de soportes de información</w:t>
            </w:r>
          </w:p>
        </w:tc>
        <w:tc>
          <w:tcPr>
            <w:tcW w:w="453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3F8D7E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  <w:r w:rsidRPr="000C1520">
              <w:rPr>
                <w:rFonts w:ascii="Calibri" w:hAnsi="Calibri"/>
                <w:color w:val="000000"/>
                <w:sz w:val="18"/>
                <w:szCs w:val="22"/>
              </w:rPr>
              <w:t>En este epígrafe se consideran dispositivos físicos que permiten almacenar información de forma permanente o,</w:t>
            </w:r>
            <w:r w:rsidRPr="000C1520">
              <w:rPr>
                <w:rFonts w:ascii="Calibri" w:hAnsi="Calibri"/>
                <w:color w:val="000000"/>
                <w:sz w:val="18"/>
                <w:szCs w:val="22"/>
              </w:rPr>
              <w:br/>
              <w:t>Al menos, durante largos periodos de tiempo.</w:t>
            </w:r>
          </w:p>
        </w:tc>
      </w:tr>
      <w:tr w:rsidR="00E73DEA" w:rsidRPr="000C1520" w14:paraId="17C44D7D" w14:textId="77777777" w:rsidTr="000C1520">
        <w:trPr>
          <w:trHeight w:val="300"/>
        </w:trPr>
        <w:tc>
          <w:tcPr>
            <w:tcW w:w="19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C0175FB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</w:p>
        </w:tc>
        <w:tc>
          <w:tcPr>
            <w:tcW w:w="2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180775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  <w:r w:rsidRPr="000C1520">
              <w:rPr>
                <w:rFonts w:ascii="Calibri" w:hAnsi="Calibri"/>
                <w:color w:val="000000"/>
                <w:sz w:val="18"/>
                <w:szCs w:val="22"/>
              </w:rPr>
              <w:t>[</w:t>
            </w:r>
            <w:proofErr w:type="spellStart"/>
            <w:r w:rsidRPr="000C1520">
              <w:rPr>
                <w:rFonts w:ascii="Calibri" w:hAnsi="Calibri"/>
                <w:color w:val="000000"/>
                <w:sz w:val="18"/>
                <w:szCs w:val="22"/>
              </w:rPr>
              <w:t>electronic</w:t>
            </w:r>
            <w:proofErr w:type="spellEnd"/>
            <w:r w:rsidRPr="000C1520">
              <w:rPr>
                <w:rFonts w:ascii="Calibri" w:hAnsi="Calibri"/>
                <w:color w:val="000000"/>
                <w:sz w:val="18"/>
                <w:szCs w:val="22"/>
              </w:rPr>
              <w:t>]</w:t>
            </w:r>
          </w:p>
        </w:tc>
        <w:tc>
          <w:tcPr>
            <w:tcW w:w="3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E2F537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  <w:r w:rsidRPr="000C1520">
              <w:rPr>
                <w:rFonts w:ascii="Calibri" w:hAnsi="Calibri"/>
                <w:color w:val="000000"/>
                <w:sz w:val="18"/>
                <w:szCs w:val="22"/>
              </w:rPr>
              <w:t>electrónicos</w:t>
            </w:r>
          </w:p>
        </w:tc>
        <w:tc>
          <w:tcPr>
            <w:tcW w:w="45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E5ED10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</w:p>
        </w:tc>
      </w:tr>
      <w:tr w:rsidR="00E73DEA" w:rsidRPr="000C1520" w14:paraId="1439BA8E" w14:textId="77777777" w:rsidTr="000C1520">
        <w:trPr>
          <w:trHeight w:val="300"/>
        </w:trPr>
        <w:tc>
          <w:tcPr>
            <w:tcW w:w="19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0DD839C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</w:p>
        </w:tc>
        <w:tc>
          <w:tcPr>
            <w:tcW w:w="2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0ED14A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  <w:r w:rsidRPr="000C1520">
              <w:rPr>
                <w:rFonts w:ascii="Calibri" w:hAnsi="Calibri"/>
                <w:color w:val="000000"/>
                <w:sz w:val="18"/>
                <w:szCs w:val="22"/>
              </w:rPr>
              <w:t>[disk]</w:t>
            </w:r>
          </w:p>
        </w:tc>
        <w:tc>
          <w:tcPr>
            <w:tcW w:w="3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7FC0A7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  <w:r w:rsidRPr="000C1520">
              <w:rPr>
                <w:rFonts w:ascii="Calibri" w:hAnsi="Calibri"/>
                <w:color w:val="000000"/>
                <w:sz w:val="18"/>
                <w:szCs w:val="22"/>
              </w:rPr>
              <w:t>discos</w:t>
            </w:r>
          </w:p>
        </w:tc>
        <w:tc>
          <w:tcPr>
            <w:tcW w:w="45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0E860F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</w:p>
        </w:tc>
      </w:tr>
      <w:tr w:rsidR="00E73DEA" w:rsidRPr="000C1520" w14:paraId="2F975E6B" w14:textId="77777777" w:rsidTr="000C1520">
        <w:trPr>
          <w:trHeight w:val="300"/>
        </w:trPr>
        <w:tc>
          <w:tcPr>
            <w:tcW w:w="19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5B6898B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</w:p>
        </w:tc>
        <w:tc>
          <w:tcPr>
            <w:tcW w:w="2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C75690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  <w:r w:rsidRPr="000C1520">
              <w:rPr>
                <w:rFonts w:ascii="Calibri" w:hAnsi="Calibri"/>
                <w:color w:val="000000"/>
                <w:sz w:val="18"/>
                <w:szCs w:val="22"/>
              </w:rPr>
              <w:t>[</w:t>
            </w:r>
            <w:proofErr w:type="spellStart"/>
            <w:r w:rsidRPr="000C1520">
              <w:rPr>
                <w:rFonts w:ascii="Calibri" w:hAnsi="Calibri"/>
                <w:color w:val="000000"/>
                <w:sz w:val="18"/>
                <w:szCs w:val="22"/>
              </w:rPr>
              <w:t>vdisk</w:t>
            </w:r>
            <w:proofErr w:type="spellEnd"/>
            <w:r w:rsidRPr="000C1520">
              <w:rPr>
                <w:rFonts w:ascii="Calibri" w:hAnsi="Calibri"/>
                <w:color w:val="000000"/>
                <w:sz w:val="18"/>
                <w:szCs w:val="22"/>
              </w:rPr>
              <w:t>]</w:t>
            </w:r>
          </w:p>
        </w:tc>
        <w:tc>
          <w:tcPr>
            <w:tcW w:w="3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50AD93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  <w:r w:rsidRPr="000C1520">
              <w:rPr>
                <w:rFonts w:ascii="Calibri" w:hAnsi="Calibri"/>
                <w:color w:val="000000"/>
                <w:sz w:val="18"/>
                <w:szCs w:val="22"/>
              </w:rPr>
              <w:t>discos virtuales</w:t>
            </w:r>
          </w:p>
        </w:tc>
        <w:tc>
          <w:tcPr>
            <w:tcW w:w="45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1FC361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</w:p>
        </w:tc>
      </w:tr>
      <w:tr w:rsidR="00E73DEA" w:rsidRPr="000C1520" w14:paraId="325B0B17" w14:textId="77777777" w:rsidTr="000C1520">
        <w:trPr>
          <w:trHeight w:val="300"/>
        </w:trPr>
        <w:tc>
          <w:tcPr>
            <w:tcW w:w="19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D0E0437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</w:p>
        </w:tc>
        <w:tc>
          <w:tcPr>
            <w:tcW w:w="2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C4878C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  <w:r w:rsidRPr="000C1520">
              <w:rPr>
                <w:rFonts w:ascii="Calibri" w:hAnsi="Calibri"/>
                <w:color w:val="000000"/>
                <w:sz w:val="18"/>
                <w:szCs w:val="22"/>
              </w:rPr>
              <w:t>[san]</w:t>
            </w:r>
          </w:p>
        </w:tc>
        <w:tc>
          <w:tcPr>
            <w:tcW w:w="3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90F054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  <w:r w:rsidRPr="000C1520">
              <w:rPr>
                <w:rFonts w:ascii="Calibri" w:hAnsi="Calibri"/>
                <w:color w:val="000000"/>
                <w:sz w:val="18"/>
                <w:szCs w:val="22"/>
              </w:rPr>
              <w:t>almacenamiento en red</w:t>
            </w:r>
          </w:p>
        </w:tc>
        <w:tc>
          <w:tcPr>
            <w:tcW w:w="45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60CB11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</w:p>
        </w:tc>
      </w:tr>
      <w:tr w:rsidR="00E73DEA" w:rsidRPr="000C1520" w14:paraId="3D6DBC14" w14:textId="77777777" w:rsidTr="000C1520">
        <w:trPr>
          <w:trHeight w:val="300"/>
        </w:trPr>
        <w:tc>
          <w:tcPr>
            <w:tcW w:w="19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9C548DF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</w:p>
        </w:tc>
        <w:tc>
          <w:tcPr>
            <w:tcW w:w="2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8972D8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  <w:r w:rsidRPr="000C1520">
              <w:rPr>
                <w:rFonts w:ascii="Calibri" w:hAnsi="Calibri"/>
                <w:color w:val="000000"/>
                <w:sz w:val="18"/>
                <w:szCs w:val="22"/>
              </w:rPr>
              <w:t>[</w:t>
            </w:r>
            <w:proofErr w:type="spellStart"/>
            <w:r w:rsidRPr="000C1520">
              <w:rPr>
                <w:rFonts w:ascii="Calibri" w:hAnsi="Calibri"/>
                <w:color w:val="000000"/>
                <w:sz w:val="18"/>
                <w:szCs w:val="22"/>
              </w:rPr>
              <w:t>disquette</w:t>
            </w:r>
            <w:proofErr w:type="spellEnd"/>
            <w:r w:rsidRPr="000C1520">
              <w:rPr>
                <w:rFonts w:ascii="Calibri" w:hAnsi="Calibri"/>
                <w:color w:val="000000"/>
                <w:sz w:val="18"/>
                <w:szCs w:val="22"/>
              </w:rPr>
              <w:t>]</w:t>
            </w:r>
          </w:p>
        </w:tc>
        <w:tc>
          <w:tcPr>
            <w:tcW w:w="3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07AE85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  <w:r w:rsidRPr="000C1520">
              <w:rPr>
                <w:rFonts w:ascii="Calibri" w:hAnsi="Calibri"/>
                <w:color w:val="000000"/>
                <w:sz w:val="18"/>
                <w:szCs w:val="22"/>
              </w:rPr>
              <w:t>disquetes</w:t>
            </w:r>
          </w:p>
        </w:tc>
        <w:tc>
          <w:tcPr>
            <w:tcW w:w="45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BF0D4A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</w:p>
        </w:tc>
      </w:tr>
      <w:tr w:rsidR="00E73DEA" w:rsidRPr="000C1520" w14:paraId="6321F95A" w14:textId="77777777" w:rsidTr="000C1520">
        <w:trPr>
          <w:trHeight w:val="300"/>
        </w:trPr>
        <w:tc>
          <w:tcPr>
            <w:tcW w:w="19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5D53032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</w:p>
        </w:tc>
        <w:tc>
          <w:tcPr>
            <w:tcW w:w="2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A6BB57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  <w:r w:rsidRPr="000C1520">
              <w:rPr>
                <w:rFonts w:ascii="Calibri" w:hAnsi="Calibri"/>
                <w:color w:val="000000"/>
                <w:sz w:val="18"/>
                <w:szCs w:val="22"/>
              </w:rPr>
              <w:t>[cd]</w:t>
            </w:r>
          </w:p>
        </w:tc>
        <w:tc>
          <w:tcPr>
            <w:tcW w:w="3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6DD5E4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  <w:r w:rsidRPr="000C1520">
              <w:rPr>
                <w:rFonts w:ascii="Calibri" w:hAnsi="Calibri"/>
                <w:color w:val="000000"/>
                <w:sz w:val="18"/>
                <w:szCs w:val="22"/>
              </w:rPr>
              <w:t>cederrón (CD-ROM)</w:t>
            </w:r>
          </w:p>
        </w:tc>
        <w:tc>
          <w:tcPr>
            <w:tcW w:w="45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B36B23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</w:p>
        </w:tc>
      </w:tr>
      <w:tr w:rsidR="00E73DEA" w:rsidRPr="000C1520" w14:paraId="2FB4B139" w14:textId="77777777" w:rsidTr="000C1520">
        <w:trPr>
          <w:trHeight w:val="300"/>
        </w:trPr>
        <w:tc>
          <w:tcPr>
            <w:tcW w:w="19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967D128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</w:p>
        </w:tc>
        <w:tc>
          <w:tcPr>
            <w:tcW w:w="2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CFAEBF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  <w:r w:rsidRPr="000C1520">
              <w:rPr>
                <w:rFonts w:ascii="Calibri" w:hAnsi="Calibri"/>
                <w:color w:val="000000"/>
                <w:sz w:val="18"/>
                <w:szCs w:val="22"/>
              </w:rPr>
              <w:t>[</w:t>
            </w:r>
            <w:proofErr w:type="spellStart"/>
            <w:r w:rsidRPr="000C1520">
              <w:rPr>
                <w:rFonts w:ascii="Calibri" w:hAnsi="Calibri"/>
                <w:color w:val="000000"/>
                <w:sz w:val="18"/>
                <w:szCs w:val="22"/>
              </w:rPr>
              <w:t>usb</w:t>
            </w:r>
            <w:proofErr w:type="spellEnd"/>
            <w:r w:rsidRPr="000C1520">
              <w:rPr>
                <w:rFonts w:ascii="Calibri" w:hAnsi="Calibri"/>
                <w:color w:val="000000"/>
                <w:sz w:val="18"/>
                <w:szCs w:val="22"/>
              </w:rPr>
              <w:t>]</w:t>
            </w:r>
          </w:p>
        </w:tc>
        <w:tc>
          <w:tcPr>
            <w:tcW w:w="3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6F863D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  <w:r w:rsidRPr="000C1520">
              <w:rPr>
                <w:rFonts w:ascii="Calibri" w:hAnsi="Calibri"/>
                <w:color w:val="000000"/>
                <w:sz w:val="18"/>
                <w:szCs w:val="22"/>
              </w:rPr>
              <w:t>memorias USB</w:t>
            </w:r>
          </w:p>
        </w:tc>
        <w:tc>
          <w:tcPr>
            <w:tcW w:w="45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7DBC7B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</w:p>
        </w:tc>
      </w:tr>
      <w:tr w:rsidR="00E73DEA" w:rsidRPr="000C1520" w14:paraId="6EADF660" w14:textId="77777777" w:rsidTr="000C1520">
        <w:trPr>
          <w:trHeight w:val="300"/>
        </w:trPr>
        <w:tc>
          <w:tcPr>
            <w:tcW w:w="19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1FF98D2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</w:p>
        </w:tc>
        <w:tc>
          <w:tcPr>
            <w:tcW w:w="2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968436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  <w:r w:rsidRPr="000C1520">
              <w:rPr>
                <w:rFonts w:ascii="Calibri" w:hAnsi="Calibri"/>
                <w:color w:val="000000"/>
                <w:sz w:val="18"/>
                <w:szCs w:val="22"/>
              </w:rPr>
              <w:t>[</w:t>
            </w:r>
            <w:proofErr w:type="spellStart"/>
            <w:r w:rsidRPr="000C1520">
              <w:rPr>
                <w:rFonts w:ascii="Calibri" w:hAnsi="Calibri"/>
                <w:color w:val="000000"/>
                <w:sz w:val="18"/>
                <w:szCs w:val="22"/>
              </w:rPr>
              <w:t>dvd</w:t>
            </w:r>
            <w:proofErr w:type="spellEnd"/>
            <w:r w:rsidRPr="000C1520">
              <w:rPr>
                <w:rFonts w:ascii="Calibri" w:hAnsi="Calibri"/>
                <w:color w:val="000000"/>
                <w:sz w:val="18"/>
                <w:szCs w:val="22"/>
              </w:rPr>
              <w:t>]</w:t>
            </w:r>
          </w:p>
        </w:tc>
        <w:tc>
          <w:tcPr>
            <w:tcW w:w="3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5ACFE0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  <w:r w:rsidRPr="000C1520">
              <w:rPr>
                <w:rFonts w:ascii="Calibri" w:hAnsi="Calibri"/>
                <w:color w:val="000000"/>
                <w:sz w:val="18"/>
                <w:szCs w:val="22"/>
              </w:rPr>
              <w:t>DVD</w:t>
            </w:r>
          </w:p>
        </w:tc>
        <w:tc>
          <w:tcPr>
            <w:tcW w:w="45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E5B06D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</w:p>
        </w:tc>
      </w:tr>
      <w:tr w:rsidR="00E73DEA" w:rsidRPr="000C1520" w14:paraId="0D76B75F" w14:textId="77777777" w:rsidTr="000C1520">
        <w:trPr>
          <w:trHeight w:val="300"/>
        </w:trPr>
        <w:tc>
          <w:tcPr>
            <w:tcW w:w="19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2D1A43B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</w:p>
        </w:tc>
        <w:tc>
          <w:tcPr>
            <w:tcW w:w="2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963FE0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  <w:r w:rsidRPr="000C1520">
              <w:rPr>
                <w:rFonts w:ascii="Calibri" w:hAnsi="Calibri"/>
                <w:color w:val="000000"/>
                <w:sz w:val="18"/>
                <w:szCs w:val="22"/>
              </w:rPr>
              <w:t>[tape]</w:t>
            </w:r>
          </w:p>
        </w:tc>
        <w:tc>
          <w:tcPr>
            <w:tcW w:w="3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1D696A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  <w:r w:rsidRPr="000C1520">
              <w:rPr>
                <w:rFonts w:ascii="Calibri" w:hAnsi="Calibri"/>
                <w:color w:val="000000"/>
                <w:sz w:val="18"/>
                <w:szCs w:val="22"/>
              </w:rPr>
              <w:t>cinta magnética</w:t>
            </w:r>
          </w:p>
        </w:tc>
        <w:tc>
          <w:tcPr>
            <w:tcW w:w="45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61D6B5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</w:p>
        </w:tc>
      </w:tr>
      <w:tr w:rsidR="00E73DEA" w:rsidRPr="000C1520" w14:paraId="0B34C402" w14:textId="77777777" w:rsidTr="000C1520">
        <w:trPr>
          <w:trHeight w:val="300"/>
        </w:trPr>
        <w:tc>
          <w:tcPr>
            <w:tcW w:w="19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E657448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</w:p>
        </w:tc>
        <w:tc>
          <w:tcPr>
            <w:tcW w:w="2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2AAD8C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  <w:r w:rsidRPr="000C1520">
              <w:rPr>
                <w:rFonts w:ascii="Calibri" w:hAnsi="Calibri"/>
                <w:color w:val="000000"/>
                <w:sz w:val="18"/>
                <w:szCs w:val="22"/>
              </w:rPr>
              <w:t>[mc]</w:t>
            </w:r>
          </w:p>
        </w:tc>
        <w:tc>
          <w:tcPr>
            <w:tcW w:w="3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50A0F6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  <w:r w:rsidRPr="000C1520">
              <w:rPr>
                <w:rFonts w:ascii="Calibri" w:hAnsi="Calibri"/>
                <w:color w:val="000000"/>
                <w:sz w:val="18"/>
                <w:szCs w:val="22"/>
              </w:rPr>
              <w:t>tarjetas de memoria</w:t>
            </w:r>
          </w:p>
        </w:tc>
        <w:tc>
          <w:tcPr>
            <w:tcW w:w="45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3BD3AF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</w:p>
        </w:tc>
      </w:tr>
      <w:tr w:rsidR="00E73DEA" w:rsidRPr="000C1520" w14:paraId="4AB24D75" w14:textId="77777777" w:rsidTr="000C1520">
        <w:trPr>
          <w:trHeight w:val="300"/>
        </w:trPr>
        <w:tc>
          <w:tcPr>
            <w:tcW w:w="19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25035A1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</w:p>
        </w:tc>
        <w:tc>
          <w:tcPr>
            <w:tcW w:w="2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261E1B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  <w:r w:rsidRPr="000C1520">
              <w:rPr>
                <w:rFonts w:ascii="Calibri" w:hAnsi="Calibri"/>
                <w:color w:val="000000"/>
                <w:sz w:val="18"/>
                <w:szCs w:val="22"/>
              </w:rPr>
              <w:t>[</w:t>
            </w:r>
            <w:proofErr w:type="spellStart"/>
            <w:r w:rsidRPr="000C1520">
              <w:rPr>
                <w:rFonts w:ascii="Calibri" w:hAnsi="Calibri"/>
                <w:color w:val="000000"/>
                <w:sz w:val="18"/>
                <w:szCs w:val="22"/>
              </w:rPr>
              <w:t>ic</w:t>
            </w:r>
            <w:proofErr w:type="spellEnd"/>
            <w:r w:rsidRPr="000C1520">
              <w:rPr>
                <w:rFonts w:ascii="Calibri" w:hAnsi="Calibri"/>
                <w:color w:val="000000"/>
                <w:sz w:val="18"/>
                <w:szCs w:val="22"/>
              </w:rPr>
              <w:t>]</w:t>
            </w:r>
          </w:p>
        </w:tc>
        <w:tc>
          <w:tcPr>
            <w:tcW w:w="3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5DC9A2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  <w:r w:rsidRPr="000C1520">
              <w:rPr>
                <w:rFonts w:ascii="Calibri" w:hAnsi="Calibri"/>
                <w:color w:val="000000"/>
                <w:sz w:val="18"/>
                <w:szCs w:val="22"/>
              </w:rPr>
              <w:t>tarjetas inteligentes</w:t>
            </w:r>
          </w:p>
        </w:tc>
        <w:tc>
          <w:tcPr>
            <w:tcW w:w="45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CEB79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</w:p>
        </w:tc>
      </w:tr>
      <w:tr w:rsidR="00E73DEA" w:rsidRPr="000C1520" w14:paraId="2AB54E85" w14:textId="77777777" w:rsidTr="000C1520">
        <w:trPr>
          <w:trHeight w:val="300"/>
        </w:trPr>
        <w:tc>
          <w:tcPr>
            <w:tcW w:w="19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5526CCD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</w:p>
        </w:tc>
        <w:tc>
          <w:tcPr>
            <w:tcW w:w="2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24D282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  <w:r w:rsidRPr="000C1520">
              <w:rPr>
                <w:rFonts w:ascii="Calibri" w:hAnsi="Calibri"/>
                <w:color w:val="000000"/>
                <w:sz w:val="18"/>
                <w:szCs w:val="22"/>
              </w:rPr>
              <w:t>[</w:t>
            </w:r>
            <w:proofErr w:type="spellStart"/>
            <w:r w:rsidRPr="000C1520">
              <w:rPr>
                <w:rFonts w:ascii="Calibri" w:hAnsi="Calibri"/>
                <w:color w:val="000000"/>
                <w:sz w:val="18"/>
                <w:szCs w:val="22"/>
              </w:rPr>
              <w:t>non_electronic</w:t>
            </w:r>
            <w:proofErr w:type="spellEnd"/>
            <w:r w:rsidRPr="000C1520">
              <w:rPr>
                <w:rFonts w:ascii="Calibri" w:hAnsi="Calibri"/>
                <w:color w:val="000000"/>
                <w:sz w:val="18"/>
                <w:szCs w:val="22"/>
              </w:rPr>
              <w:t>]</w:t>
            </w:r>
          </w:p>
        </w:tc>
        <w:tc>
          <w:tcPr>
            <w:tcW w:w="3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AC9D7E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  <w:r w:rsidRPr="000C1520">
              <w:rPr>
                <w:rFonts w:ascii="Calibri" w:hAnsi="Calibri"/>
                <w:color w:val="000000"/>
                <w:sz w:val="18"/>
                <w:szCs w:val="22"/>
              </w:rPr>
              <w:t>no electrónicos</w:t>
            </w:r>
          </w:p>
        </w:tc>
        <w:tc>
          <w:tcPr>
            <w:tcW w:w="45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22C391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</w:p>
        </w:tc>
      </w:tr>
      <w:tr w:rsidR="00E73DEA" w:rsidRPr="000C1520" w14:paraId="4766496A" w14:textId="77777777" w:rsidTr="000C1520">
        <w:trPr>
          <w:trHeight w:val="300"/>
        </w:trPr>
        <w:tc>
          <w:tcPr>
            <w:tcW w:w="19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8920AAE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</w:p>
        </w:tc>
        <w:tc>
          <w:tcPr>
            <w:tcW w:w="2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B057D3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  <w:r w:rsidRPr="000C1520">
              <w:rPr>
                <w:rFonts w:ascii="Calibri" w:hAnsi="Calibri"/>
                <w:color w:val="000000"/>
                <w:sz w:val="18"/>
                <w:szCs w:val="22"/>
              </w:rPr>
              <w:t>[</w:t>
            </w:r>
            <w:proofErr w:type="spellStart"/>
            <w:r w:rsidRPr="000C1520">
              <w:rPr>
                <w:rFonts w:ascii="Calibri" w:hAnsi="Calibri"/>
                <w:color w:val="000000"/>
                <w:sz w:val="18"/>
                <w:szCs w:val="22"/>
              </w:rPr>
              <w:t>printed</w:t>
            </w:r>
            <w:proofErr w:type="spellEnd"/>
            <w:r w:rsidRPr="000C1520">
              <w:rPr>
                <w:rFonts w:ascii="Calibri" w:hAnsi="Calibri"/>
                <w:color w:val="000000"/>
                <w:sz w:val="18"/>
                <w:szCs w:val="22"/>
              </w:rPr>
              <w:t>]</w:t>
            </w:r>
          </w:p>
        </w:tc>
        <w:tc>
          <w:tcPr>
            <w:tcW w:w="3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2636B5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  <w:r w:rsidRPr="000C1520">
              <w:rPr>
                <w:rFonts w:ascii="Calibri" w:hAnsi="Calibri"/>
                <w:color w:val="000000"/>
                <w:sz w:val="18"/>
                <w:szCs w:val="22"/>
              </w:rPr>
              <w:t>material impreso</w:t>
            </w:r>
          </w:p>
        </w:tc>
        <w:tc>
          <w:tcPr>
            <w:tcW w:w="45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0D9DAA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</w:p>
        </w:tc>
      </w:tr>
      <w:tr w:rsidR="00E73DEA" w:rsidRPr="000C1520" w14:paraId="05DB229B" w14:textId="77777777" w:rsidTr="000C1520">
        <w:trPr>
          <w:trHeight w:val="300"/>
        </w:trPr>
        <w:tc>
          <w:tcPr>
            <w:tcW w:w="19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A1B4C5D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</w:p>
        </w:tc>
        <w:tc>
          <w:tcPr>
            <w:tcW w:w="2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4D51FE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  <w:r w:rsidRPr="000C1520">
              <w:rPr>
                <w:rFonts w:ascii="Calibri" w:hAnsi="Calibri"/>
                <w:color w:val="000000"/>
                <w:sz w:val="18"/>
                <w:szCs w:val="22"/>
              </w:rPr>
              <w:t>[tape]</w:t>
            </w:r>
          </w:p>
        </w:tc>
        <w:tc>
          <w:tcPr>
            <w:tcW w:w="3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4F5EAE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  <w:r w:rsidRPr="000C1520">
              <w:rPr>
                <w:rFonts w:ascii="Calibri" w:hAnsi="Calibri"/>
                <w:color w:val="000000"/>
                <w:sz w:val="18"/>
                <w:szCs w:val="22"/>
              </w:rPr>
              <w:t>cinta de papel</w:t>
            </w:r>
          </w:p>
        </w:tc>
        <w:tc>
          <w:tcPr>
            <w:tcW w:w="45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F01825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</w:p>
        </w:tc>
      </w:tr>
      <w:tr w:rsidR="00E73DEA" w:rsidRPr="000C1520" w14:paraId="76037F04" w14:textId="77777777" w:rsidTr="000C1520">
        <w:trPr>
          <w:trHeight w:val="300"/>
        </w:trPr>
        <w:tc>
          <w:tcPr>
            <w:tcW w:w="19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2CB3BA5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</w:p>
        </w:tc>
        <w:tc>
          <w:tcPr>
            <w:tcW w:w="2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BC10A5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  <w:r w:rsidRPr="000C1520">
              <w:rPr>
                <w:rFonts w:ascii="Calibri" w:hAnsi="Calibri"/>
                <w:color w:val="000000"/>
                <w:sz w:val="18"/>
                <w:szCs w:val="22"/>
              </w:rPr>
              <w:t>[film]</w:t>
            </w:r>
          </w:p>
        </w:tc>
        <w:tc>
          <w:tcPr>
            <w:tcW w:w="3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D74C68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  <w:r w:rsidRPr="000C1520">
              <w:rPr>
                <w:rFonts w:ascii="Calibri" w:hAnsi="Calibri"/>
                <w:color w:val="000000"/>
                <w:sz w:val="18"/>
                <w:szCs w:val="22"/>
              </w:rPr>
              <w:t>microfilm</w:t>
            </w:r>
          </w:p>
        </w:tc>
        <w:tc>
          <w:tcPr>
            <w:tcW w:w="45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9AE9AD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</w:p>
        </w:tc>
      </w:tr>
      <w:tr w:rsidR="00E73DEA" w:rsidRPr="000C1520" w14:paraId="7281C622" w14:textId="77777777" w:rsidTr="000C1520">
        <w:trPr>
          <w:trHeight w:val="300"/>
        </w:trPr>
        <w:tc>
          <w:tcPr>
            <w:tcW w:w="19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F2CAF51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</w:p>
        </w:tc>
        <w:tc>
          <w:tcPr>
            <w:tcW w:w="2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4EA1CC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  <w:r w:rsidRPr="000C1520">
              <w:rPr>
                <w:rFonts w:ascii="Calibri" w:hAnsi="Calibri"/>
                <w:color w:val="000000"/>
                <w:sz w:val="18"/>
                <w:szCs w:val="22"/>
              </w:rPr>
              <w:t>[</w:t>
            </w:r>
            <w:proofErr w:type="spellStart"/>
            <w:r w:rsidRPr="000C1520">
              <w:rPr>
                <w:rFonts w:ascii="Calibri" w:hAnsi="Calibri"/>
                <w:color w:val="000000"/>
                <w:sz w:val="18"/>
                <w:szCs w:val="22"/>
              </w:rPr>
              <w:t>cards</w:t>
            </w:r>
            <w:proofErr w:type="spellEnd"/>
            <w:r w:rsidRPr="000C1520">
              <w:rPr>
                <w:rFonts w:ascii="Calibri" w:hAnsi="Calibri"/>
                <w:color w:val="000000"/>
                <w:sz w:val="18"/>
                <w:szCs w:val="22"/>
              </w:rPr>
              <w:t>]</w:t>
            </w:r>
          </w:p>
        </w:tc>
        <w:tc>
          <w:tcPr>
            <w:tcW w:w="3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A1F431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  <w:r w:rsidRPr="000C1520">
              <w:rPr>
                <w:rFonts w:ascii="Calibri" w:hAnsi="Calibri"/>
                <w:color w:val="000000"/>
                <w:sz w:val="18"/>
                <w:szCs w:val="22"/>
              </w:rPr>
              <w:t>tarjetas perforadas</w:t>
            </w:r>
          </w:p>
        </w:tc>
        <w:tc>
          <w:tcPr>
            <w:tcW w:w="45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21B0A0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</w:p>
        </w:tc>
      </w:tr>
      <w:tr w:rsidR="00E73DEA" w:rsidRPr="000C1520" w14:paraId="39721334" w14:textId="77777777" w:rsidTr="000C1520">
        <w:trPr>
          <w:trHeight w:val="300"/>
        </w:trPr>
        <w:tc>
          <w:tcPr>
            <w:tcW w:w="191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9B08A6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  <w:r w:rsidRPr="000C1520">
              <w:rPr>
                <w:rFonts w:ascii="Calibri" w:hAnsi="Calibri"/>
                <w:color w:val="000000"/>
                <w:sz w:val="18"/>
                <w:szCs w:val="22"/>
              </w:rPr>
              <w:t>EQUIPAMIENTO AUXILIAR</w:t>
            </w:r>
          </w:p>
        </w:tc>
        <w:tc>
          <w:tcPr>
            <w:tcW w:w="2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A7C3B7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  <w:r w:rsidRPr="000C1520">
              <w:rPr>
                <w:rFonts w:ascii="Calibri" w:hAnsi="Calibri"/>
                <w:color w:val="000000"/>
                <w:sz w:val="18"/>
                <w:szCs w:val="22"/>
              </w:rPr>
              <w:t>Nomenclatura</w:t>
            </w:r>
          </w:p>
        </w:tc>
        <w:tc>
          <w:tcPr>
            <w:tcW w:w="3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0BFD3F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  <w:r w:rsidRPr="000C1520">
              <w:rPr>
                <w:rFonts w:ascii="Calibri" w:hAnsi="Calibri"/>
                <w:color w:val="000000"/>
                <w:sz w:val="18"/>
                <w:szCs w:val="22"/>
              </w:rPr>
              <w:t>Tipos de equipamiento auxiliar</w:t>
            </w:r>
          </w:p>
        </w:tc>
        <w:tc>
          <w:tcPr>
            <w:tcW w:w="453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F5BD1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  <w:r w:rsidRPr="000C1520">
              <w:rPr>
                <w:rFonts w:ascii="Calibri" w:hAnsi="Calibri"/>
                <w:color w:val="000000"/>
                <w:sz w:val="18"/>
                <w:szCs w:val="22"/>
              </w:rPr>
              <w:t>En este epígrafe se consideran otros equipos que sirven de soporte a los sistemas de información, sin estar</w:t>
            </w:r>
            <w:r w:rsidRPr="000C1520">
              <w:rPr>
                <w:rFonts w:ascii="Calibri" w:hAnsi="Calibri"/>
                <w:color w:val="000000"/>
                <w:sz w:val="18"/>
                <w:szCs w:val="22"/>
              </w:rPr>
              <w:br/>
              <w:t>Directamente relacionados con datos.</w:t>
            </w:r>
          </w:p>
        </w:tc>
      </w:tr>
      <w:tr w:rsidR="00E73DEA" w:rsidRPr="000C1520" w14:paraId="5192595A" w14:textId="77777777" w:rsidTr="000C1520">
        <w:trPr>
          <w:trHeight w:val="300"/>
        </w:trPr>
        <w:tc>
          <w:tcPr>
            <w:tcW w:w="19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578728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</w:p>
        </w:tc>
        <w:tc>
          <w:tcPr>
            <w:tcW w:w="2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E8FE80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  <w:r w:rsidRPr="000C1520">
              <w:rPr>
                <w:rFonts w:ascii="Calibri" w:hAnsi="Calibri"/>
                <w:color w:val="000000"/>
                <w:sz w:val="18"/>
                <w:szCs w:val="22"/>
              </w:rPr>
              <w:t>[</w:t>
            </w:r>
            <w:proofErr w:type="spellStart"/>
            <w:r w:rsidRPr="000C1520">
              <w:rPr>
                <w:rFonts w:ascii="Calibri" w:hAnsi="Calibri"/>
                <w:color w:val="000000"/>
                <w:sz w:val="18"/>
                <w:szCs w:val="22"/>
              </w:rPr>
              <w:t>power</w:t>
            </w:r>
            <w:proofErr w:type="spellEnd"/>
            <w:r w:rsidRPr="000C1520">
              <w:rPr>
                <w:rFonts w:ascii="Calibri" w:hAnsi="Calibri"/>
                <w:color w:val="000000"/>
                <w:sz w:val="18"/>
                <w:szCs w:val="22"/>
              </w:rPr>
              <w:t>]</w:t>
            </w:r>
          </w:p>
        </w:tc>
        <w:tc>
          <w:tcPr>
            <w:tcW w:w="3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78165F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  <w:r w:rsidRPr="000C1520">
              <w:rPr>
                <w:rFonts w:ascii="Calibri" w:hAnsi="Calibri"/>
                <w:color w:val="000000"/>
                <w:sz w:val="18"/>
                <w:szCs w:val="22"/>
              </w:rPr>
              <w:t>fuentes de alimentación</w:t>
            </w:r>
          </w:p>
        </w:tc>
        <w:tc>
          <w:tcPr>
            <w:tcW w:w="45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FEF1E2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</w:p>
        </w:tc>
      </w:tr>
      <w:tr w:rsidR="00E73DEA" w:rsidRPr="000C1520" w14:paraId="6427AF06" w14:textId="77777777" w:rsidTr="000C1520">
        <w:trPr>
          <w:trHeight w:val="300"/>
        </w:trPr>
        <w:tc>
          <w:tcPr>
            <w:tcW w:w="19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67AC203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</w:p>
        </w:tc>
        <w:tc>
          <w:tcPr>
            <w:tcW w:w="2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71D1A4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  <w:r w:rsidRPr="000C1520">
              <w:rPr>
                <w:rFonts w:ascii="Calibri" w:hAnsi="Calibri"/>
                <w:color w:val="000000"/>
                <w:sz w:val="18"/>
                <w:szCs w:val="22"/>
              </w:rPr>
              <w:t>[ups]</w:t>
            </w:r>
          </w:p>
        </w:tc>
        <w:tc>
          <w:tcPr>
            <w:tcW w:w="3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8477CA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  <w:r w:rsidRPr="000C1520">
              <w:rPr>
                <w:rFonts w:ascii="Calibri" w:hAnsi="Calibri"/>
                <w:color w:val="000000"/>
                <w:sz w:val="18"/>
                <w:szCs w:val="22"/>
              </w:rPr>
              <w:t>sistemas de alimentación ininterrumpida</w:t>
            </w:r>
          </w:p>
        </w:tc>
        <w:tc>
          <w:tcPr>
            <w:tcW w:w="45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F459D9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</w:p>
        </w:tc>
      </w:tr>
      <w:tr w:rsidR="00E73DEA" w:rsidRPr="000C1520" w14:paraId="003926C9" w14:textId="77777777" w:rsidTr="000C1520">
        <w:trPr>
          <w:trHeight w:val="300"/>
        </w:trPr>
        <w:tc>
          <w:tcPr>
            <w:tcW w:w="19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172672C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</w:p>
        </w:tc>
        <w:tc>
          <w:tcPr>
            <w:tcW w:w="2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ECF5B2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  <w:r w:rsidRPr="000C1520">
              <w:rPr>
                <w:rFonts w:ascii="Calibri" w:hAnsi="Calibri"/>
                <w:color w:val="000000"/>
                <w:sz w:val="18"/>
                <w:szCs w:val="22"/>
              </w:rPr>
              <w:t>[gen]</w:t>
            </w:r>
          </w:p>
        </w:tc>
        <w:tc>
          <w:tcPr>
            <w:tcW w:w="3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9AB164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  <w:r w:rsidRPr="000C1520">
              <w:rPr>
                <w:rFonts w:ascii="Calibri" w:hAnsi="Calibri"/>
                <w:color w:val="000000"/>
                <w:sz w:val="18"/>
                <w:szCs w:val="22"/>
              </w:rPr>
              <w:t>generadores eléctricos</w:t>
            </w:r>
          </w:p>
        </w:tc>
        <w:tc>
          <w:tcPr>
            <w:tcW w:w="45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940965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</w:p>
        </w:tc>
      </w:tr>
      <w:tr w:rsidR="00E73DEA" w:rsidRPr="000C1520" w14:paraId="6F219D51" w14:textId="77777777" w:rsidTr="000C1520">
        <w:trPr>
          <w:trHeight w:val="300"/>
        </w:trPr>
        <w:tc>
          <w:tcPr>
            <w:tcW w:w="19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B919E40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</w:p>
        </w:tc>
        <w:tc>
          <w:tcPr>
            <w:tcW w:w="2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70BDB1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  <w:r w:rsidRPr="000C1520">
              <w:rPr>
                <w:rFonts w:ascii="Calibri" w:hAnsi="Calibri"/>
                <w:color w:val="000000"/>
                <w:sz w:val="18"/>
                <w:szCs w:val="22"/>
              </w:rPr>
              <w:t>[</w:t>
            </w:r>
            <w:proofErr w:type="spellStart"/>
            <w:r w:rsidRPr="000C1520">
              <w:rPr>
                <w:rFonts w:ascii="Calibri" w:hAnsi="Calibri"/>
                <w:color w:val="000000"/>
                <w:sz w:val="18"/>
                <w:szCs w:val="22"/>
              </w:rPr>
              <w:t>ac</w:t>
            </w:r>
            <w:proofErr w:type="spellEnd"/>
            <w:r w:rsidRPr="000C1520">
              <w:rPr>
                <w:rFonts w:ascii="Calibri" w:hAnsi="Calibri"/>
                <w:color w:val="000000"/>
                <w:sz w:val="18"/>
                <w:szCs w:val="22"/>
              </w:rPr>
              <w:t>]</w:t>
            </w:r>
          </w:p>
        </w:tc>
        <w:tc>
          <w:tcPr>
            <w:tcW w:w="3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29F941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  <w:r w:rsidRPr="000C1520">
              <w:rPr>
                <w:rFonts w:ascii="Calibri" w:hAnsi="Calibri"/>
                <w:color w:val="000000"/>
                <w:sz w:val="18"/>
                <w:szCs w:val="22"/>
              </w:rPr>
              <w:t>equipos de climatización</w:t>
            </w:r>
          </w:p>
        </w:tc>
        <w:tc>
          <w:tcPr>
            <w:tcW w:w="45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4C172B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</w:p>
        </w:tc>
      </w:tr>
      <w:tr w:rsidR="00E73DEA" w:rsidRPr="000C1520" w14:paraId="7D803FB3" w14:textId="77777777" w:rsidTr="000C1520">
        <w:trPr>
          <w:trHeight w:val="300"/>
        </w:trPr>
        <w:tc>
          <w:tcPr>
            <w:tcW w:w="19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79D1E50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</w:p>
        </w:tc>
        <w:tc>
          <w:tcPr>
            <w:tcW w:w="2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A0E6DC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  <w:r w:rsidRPr="000C1520">
              <w:rPr>
                <w:rFonts w:ascii="Calibri" w:hAnsi="Calibri"/>
                <w:color w:val="000000"/>
                <w:sz w:val="18"/>
                <w:szCs w:val="22"/>
              </w:rPr>
              <w:t>[</w:t>
            </w:r>
            <w:proofErr w:type="spellStart"/>
            <w:r w:rsidRPr="000C1520">
              <w:rPr>
                <w:rFonts w:ascii="Calibri" w:hAnsi="Calibri"/>
                <w:color w:val="000000"/>
                <w:sz w:val="18"/>
                <w:szCs w:val="22"/>
              </w:rPr>
              <w:t>cabling</w:t>
            </w:r>
            <w:proofErr w:type="spellEnd"/>
            <w:r w:rsidRPr="000C1520">
              <w:rPr>
                <w:rFonts w:ascii="Calibri" w:hAnsi="Calibri"/>
                <w:color w:val="000000"/>
                <w:sz w:val="18"/>
                <w:szCs w:val="22"/>
              </w:rPr>
              <w:t>]</w:t>
            </w:r>
          </w:p>
        </w:tc>
        <w:tc>
          <w:tcPr>
            <w:tcW w:w="3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C5733D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  <w:r w:rsidRPr="000C1520">
              <w:rPr>
                <w:rFonts w:ascii="Calibri" w:hAnsi="Calibri"/>
                <w:color w:val="000000"/>
                <w:sz w:val="18"/>
                <w:szCs w:val="22"/>
              </w:rPr>
              <w:t>cableado</w:t>
            </w:r>
          </w:p>
        </w:tc>
        <w:tc>
          <w:tcPr>
            <w:tcW w:w="45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E2EBE3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</w:p>
        </w:tc>
      </w:tr>
      <w:tr w:rsidR="00E73DEA" w:rsidRPr="000C1520" w14:paraId="467EFBA1" w14:textId="77777777" w:rsidTr="000C1520">
        <w:trPr>
          <w:trHeight w:val="300"/>
        </w:trPr>
        <w:tc>
          <w:tcPr>
            <w:tcW w:w="19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C18A6DF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</w:p>
        </w:tc>
        <w:tc>
          <w:tcPr>
            <w:tcW w:w="2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C681C5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  <w:r w:rsidRPr="000C1520">
              <w:rPr>
                <w:rFonts w:ascii="Calibri" w:hAnsi="Calibri"/>
                <w:color w:val="000000"/>
                <w:sz w:val="18"/>
                <w:szCs w:val="22"/>
              </w:rPr>
              <w:t>[</w:t>
            </w:r>
            <w:proofErr w:type="spellStart"/>
            <w:r w:rsidRPr="000C1520">
              <w:rPr>
                <w:rFonts w:ascii="Calibri" w:hAnsi="Calibri"/>
                <w:color w:val="000000"/>
                <w:sz w:val="18"/>
                <w:szCs w:val="22"/>
              </w:rPr>
              <w:t>wire</w:t>
            </w:r>
            <w:proofErr w:type="spellEnd"/>
            <w:r w:rsidRPr="000C1520">
              <w:rPr>
                <w:rFonts w:ascii="Calibri" w:hAnsi="Calibri"/>
                <w:color w:val="000000"/>
                <w:sz w:val="18"/>
                <w:szCs w:val="22"/>
              </w:rPr>
              <w:t>]</w:t>
            </w:r>
          </w:p>
        </w:tc>
        <w:tc>
          <w:tcPr>
            <w:tcW w:w="3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6D245B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  <w:r w:rsidRPr="000C1520">
              <w:rPr>
                <w:rFonts w:ascii="Calibri" w:hAnsi="Calibri"/>
                <w:color w:val="000000"/>
                <w:sz w:val="18"/>
                <w:szCs w:val="22"/>
              </w:rPr>
              <w:t>cable eléctrico</w:t>
            </w:r>
          </w:p>
        </w:tc>
        <w:tc>
          <w:tcPr>
            <w:tcW w:w="45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187CF9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</w:p>
        </w:tc>
      </w:tr>
      <w:tr w:rsidR="00E73DEA" w:rsidRPr="000C1520" w14:paraId="28236A87" w14:textId="77777777" w:rsidTr="000C1520">
        <w:trPr>
          <w:trHeight w:val="300"/>
        </w:trPr>
        <w:tc>
          <w:tcPr>
            <w:tcW w:w="19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088188C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</w:p>
        </w:tc>
        <w:tc>
          <w:tcPr>
            <w:tcW w:w="2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2277CB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  <w:r w:rsidRPr="000C1520">
              <w:rPr>
                <w:rFonts w:ascii="Calibri" w:hAnsi="Calibri"/>
                <w:color w:val="000000"/>
                <w:sz w:val="18"/>
                <w:szCs w:val="22"/>
              </w:rPr>
              <w:t>[</w:t>
            </w:r>
            <w:proofErr w:type="spellStart"/>
            <w:r w:rsidRPr="000C1520">
              <w:rPr>
                <w:rFonts w:ascii="Calibri" w:hAnsi="Calibri"/>
                <w:color w:val="000000"/>
                <w:sz w:val="18"/>
                <w:szCs w:val="22"/>
              </w:rPr>
              <w:t>fiber</w:t>
            </w:r>
            <w:proofErr w:type="spellEnd"/>
            <w:r w:rsidRPr="000C1520">
              <w:rPr>
                <w:rFonts w:ascii="Calibri" w:hAnsi="Calibri"/>
                <w:color w:val="000000"/>
                <w:sz w:val="18"/>
                <w:szCs w:val="22"/>
              </w:rPr>
              <w:t>]</w:t>
            </w:r>
          </w:p>
        </w:tc>
        <w:tc>
          <w:tcPr>
            <w:tcW w:w="3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5A84C8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  <w:r w:rsidRPr="000C1520">
              <w:rPr>
                <w:rFonts w:ascii="Calibri" w:hAnsi="Calibri"/>
                <w:color w:val="000000"/>
                <w:sz w:val="18"/>
                <w:szCs w:val="22"/>
              </w:rPr>
              <w:t>fibra óptica</w:t>
            </w:r>
          </w:p>
        </w:tc>
        <w:tc>
          <w:tcPr>
            <w:tcW w:w="45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A4C4ED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</w:p>
        </w:tc>
      </w:tr>
      <w:tr w:rsidR="00E73DEA" w:rsidRPr="000C1520" w14:paraId="72BF414B" w14:textId="77777777" w:rsidTr="000C1520">
        <w:trPr>
          <w:trHeight w:val="300"/>
        </w:trPr>
        <w:tc>
          <w:tcPr>
            <w:tcW w:w="19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1BA79E2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</w:p>
        </w:tc>
        <w:tc>
          <w:tcPr>
            <w:tcW w:w="2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E2BFD3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  <w:r w:rsidRPr="000C1520">
              <w:rPr>
                <w:rFonts w:ascii="Calibri" w:hAnsi="Calibri"/>
                <w:color w:val="000000"/>
                <w:sz w:val="18"/>
                <w:szCs w:val="22"/>
              </w:rPr>
              <w:t>[robot]</w:t>
            </w:r>
          </w:p>
        </w:tc>
        <w:tc>
          <w:tcPr>
            <w:tcW w:w="3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E5CAB6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  <w:r w:rsidRPr="000C1520">
              <w:rPr>
                <w:rFonts w:ascii="Calibri" w:hAnsi="Calibri"/>
                <w:color w:val="000000"/>
                <w:sz w:val="18"/>
                <w:szCs w:val="22"/>
              </w:rPr>
              <w:t>robots</w:t>
            </w:r>
          </w:p>
        </w:tc>
        <w:tc>
          <w:tcPr>
            <w:tcW w:w="45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9E5F6A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</w:p>
        </w:tc>
      </w:tr>
      <w:tr w:rsidR="00E73DEA" w:rsidRPr="000C1520" w14:paraId="0CCFC1F8" w14:textId="77777777" w:rsidTr="000C1520">
        <w:trPr>
          <w:trHeight w:val="300"/>
        </w:trPr>
        <w:tc>
          <w:tcPr>
            <w:tcW w:w="19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E38C7A5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</w:p>
        </w:tc>
        <w:tc>
          <w:tcPr>
            <w:tcW w:w="2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4FBFE9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  <w:r w:rsidRPr="000C1520">
              <w:rPr>
                <w:rFonts w:ascii="Calibri" w:hAnsi="Calibri"/>
                <w:color w:val="000000"/>
                <w:sz w:val="18"/>
                <w:szCs w:val="22"/>
              </w:rPr>
              <w:t>[tape]</w:t>
            </w:r>
          </w:p>
        </w:tc>
        <w:tc>
          <w:tcPr>
            <w:tcW w:w="3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82259C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  <w:r w:rsidRPr="000C1520">
              <w:rPr>
                <w:rFonts w:ascii="Calibri" w:hAnsi="Calibri"/>
                <w:color w:val="000000"/>
                <w:sz w:val="18"/>
                <w:szCs w:val="22"/>
              </w:rPr>
              <w:t>... de cintas</w:t>
            </w:r>
          </w:p>
        </w:tc>
        <w:tc>
          <w:tcPr>
            <w:tcW w:w="45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E9B4F3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</w:p>
        </w:tc>
      </w:tr>
      <w:tr w:rsidR="00E73DEA" w:rsidRPr="000C1520" w14:paraId="2D44CB80" w14:textId="77777777" w:rsidTr="000C1520">
        <w:trPr>
          <w:trHeight w:val="300"/>
        </w:trPr>
        <w:tc>
          <w:tcPr>
            <w:tcW w:w="19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9510BF5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</w:p>
        </w:tc>
        <w:tc>
          <w:tcPr>
            <w:tcW w:w="2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4466B5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  <w:r w:rsidRPr="000C1520">
              <w:rPr>
                <w:rFonts w:ascii="Calibri" w:hAnsi="Calibri"/>
                <w:color w:val="000000"/>
                <w:sz w:val="18"/>
                <w:szCs w:val="22"/>
              </w:rPr>
              <w:t>[disk]</w:t>
            </w:r>
          </w:p>
        </w:tc>
        <w:tc>
          <w:tcPr>
            <w:tcW w:w="3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250A24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  <w:r w:rsidRPr="000C1520">
              <w:rPr>
                <w:rFonts w:ascii="Calibri" w:hAnsi="Calibri"/>
                <w:color w:val="000000"/>
                <w:sz w:val="18"/>
                <w:szCs w:val="22"/>
              </w:rPr>
              <w:t>... de discos</w:t>
            </w:r>
          </w:p>
        </w:tc>
        <w:tc>
          <w:tcPr>
            <w:tcW w:w="45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02DF7E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</w:p>
        </w:tc>
      </w:tr>
      <w:tr w:rsidR="00E73DEA" w:rsidRPr="000C1520" w14:paraId="59078F21" w14:textId="77777777" w:rsidTr="000C1520">
        <w:trPr>
          <w:trHeight w:val="300"/>
        </w:trPr>
        <w:tc>
          <w:tcPr>
            <w:tcW w:w="19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33FC88A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</w:p>
        </w:tc>
        <w:tc>
          <w:tcPr>
            <w:tcW w:w="2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FD2436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  <w:r w:rsidRPr="000C1520">
              <w:rPr>
                <w:rFonts w:ascii="Calibri" w:hAnsi="Calibri"/>
                <w:color w:val="000000"/>
                <w:sz w:val="18"/>
                <w:szCs w:val="22"/>
              </w:rPr>
              <w:t>[</w:t>
            </w:r>
            <w:proofErr w:type="spellStart"/>
            <w:r w:rsidRPr="000C1520">
              <w:rPr>
                <w:rFonts w:ascii="Calibri" w:hAnsi="Calibri"/>
                <w:color w:val="000000"/>
                <w:sz w:val="18"/>
                <w:szCs w:val="22"/>
              </w:rPr>
              <w:t>supply</w:t>
            </w:r>
            <w:proofErr w:type="spellEnd"/>
            <w:r w:rsidRPr="000C1520">
              <w:rPr>
                <w:rFonts w:ascii="Calibri" w:hAnsi="Calibri"/>
                <w:color w:val="000000"/>
                <w:sz w:val="18"/>
                <w:szCs w:val="22"/>
              </w:rPr>
              <w:t>]</w:t>
            </w:r>
          </w:p>
        </w:tc>
        <w:tc>
          <w:tcPr>
            <w:tcW w:w="3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62E970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  <w:r w:rsidRPr="000C1520">
              <w:rPr>
                <w:rFonts w:ascii="Calibri" w:hAnsi="Calibri"/>
                <w:color w:val="000000"/>
                <w:sz w:val="18"/>
                <w:szCs w:val="22"/>
              </w:rPr>
              <w:t>suministros esenciales</w:t>
            </w:r>
          </w:p>
        </w:tc>
        <w:tc>
          <w:tcPr>
            <w:tcW w:w="45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A21B8C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</w:p>
        </w:tc>
      </w:tr>
      <w:tr w:rsidR="00E73DEA" w:rsidRPr="000C1520" w14:paraId="39030FCD" w14:textId="77777777" w:rsidTr="000C1520">
        <w:trPr>
          <w:trHeight w:val="300"/>
        </w:trPr>
        <w:tc>
          <w:tcPr>
            <w:tcW w:w="19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0ACF34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</w:p>
        </w:tc>
        <w:tc>
          <w:tcPr>
            <w:tcW w:w="2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BBB064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  <w:r w:rsidRPr="000C1520">
              <w:rPr>
                <w:rFonts w:ascii="Calibri" w:hAnsi="Calibri"/>
                <w:color w:val="000000"/>
                <w:sz w:val="18"/>
                <w:szCs w:val="22"/>
              </w:rPr>
              <w:t>[</w:t>
            </w:r>
            <w:proofErr w:type="spellStart"/>
            <w:r w:rsidRPr="000C1520">
              <w:rPr>
                <w:rFonts w:ascii="Calibri" w:hAnsi="Calibri"/>
                <w:color w:val="000000"/>
                <w:sz w:val="18"/>
                <w:szCs w:val="22"/>
              </w:rPr>
              <w:t>destroy</w:t>
            </w:r>
            <w:proofErr w:type="spellEnd"/>
            <w:r w:rsidRPr="000C1520">
              <w:rPr>
                <w:rFonts w:ascii="Calibri" w:hAnsi="Calibri"/>
                <w:color w:val="000000"/>
                <w:sz w:val="18"/>
                <w:szCs w:val="22"/>
              </w:rPr>
              <w:t>]</w:t>
            </w:r>
          </w:p>
        </w:tc>
        <w:tc>
          <w:tcPr>
            <w:tcW w:w="3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6AD681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  <w:r w:rsidRPr="000C1520">
              <w:rPr>
                <w:rFonts w:ascii="Calibri" w:hAnsi="Calibri"/>
                <w:color w:val="000000"/>
                <w:sz w:val="18"/>
                <w:szCs w:val="22"/>
              </w:rPr>
              <w:t>equipos de destrucción de soportes de información</w:t>
            </w:r>
          </w:p>
        </w:tc>
        <w:tc>
          <w:tcPr>
            <w:tcW w:w="45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B3D51A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</w:p>
        </w:tc>
      </w:tr>
      <w:tr w:rsidR="00E73DEA" w:rsidRPr="000C1520" w14:paraId="33B2F52C" w14:textId="77777777" w:rsidTr="000C1520">
        <w:trPr>
          <w:trHeight w:val="300"/>
        </w:trPr>
        <w:tc>
          <w:tcPr>
            <w:tcW w:w="19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581FEA5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</w:p>
        </w:tc>
        <w:tc>
          <w:tcPr>
            <w:tcW w:w="2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12CB3F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  <w:r w:rsidRPr="000C1520">
              <w:rPr>
                <w:rFonts w:ascii="Calibri" w:hAnsi="Calibri"/>
                <w:color w:val="000000"/>
                <w:sz w:val="18"/>
                <w:szCs w:val="22"/>
              </w:rPr>
              <w:t>[</w:t>
            </w:r>
            <w:proofErr w:type="spellStart"/>
            <w:r w:rsidRPr="000C1520">
              <w:rPr>
                <w:rFonts w:ascii="Calibri" w:hAnsi="Calibri"/>
                <w:color w:val="000000"/>
                <w:sz w:val="18"/>
                <w:szCs w:val="22"/>
              </w:rPr>
              <w:t>furniture</w:t>
            </w:r>
            <w:proofErr w:type="spellEnd"/>
            <w:r w:rsidRPr="000C1520">
              <w:rPr>
                <w:rFonts w:ascii="Calibri" w:hAnsi="Calibri"/>
                <w:color w:val="000000"/>
                <w:sz w:val="18"/>
                <w:szCs w:val="22"/>
              </w:rPr>
              <w:t>]</w:t>
            </w:r>
          </w:p>
        </w:tc>
        <w:tc>
          <w:tcPr>
            <w:tcW w:w="3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0BF86C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  <w:r w:rsidRPr="000C1520">
              <w:rPr>
                <w:rFonts w:ascii="Calibri" w:hAnsi="Calibri"/>
                <w:color w:val="000000"/>
                <w:sz w:val="18"/>
                <w:szCs w:val="22"/>
              </w:rPr>
              <w:t xml:space="preserve">mobiliario: armarios, </w:t>
            </w:r>
            <w:proofErr w:type="spellStart"/>
            <w:r w:rsidRPr="000C1520">
              <w:rPr>
                <w:rFonts w:ascii="Calibri" w:hAnsi="Calibri"/>
                <w:color w:val="000000"/>
                <w:sz w:val="18"/>
                <w:szCs w:val="22"/>
              </w:rPr>
              <w:t>etc</w:t>
            </w:r>
            <w:proofErr w:type="spellEnd"/>
          </w:p>
        </w:tc>
        <w:tc>
          <w:tcPr>
            <w:tcW w:w="45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45F41E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</w:p>
        </w:tc>
      </w:tr>
      <w:tr w:rsidR="00E73DEA" w:rsidRPr="000C1520" w14:paraId="60C8566D" w14:textId="77777777" w:rsidTr="000C1520">
        <w:trPr>
          <w:trHeight w:val="300"/>
        </w:trPr>
        <w:tc>
          <w:tcPr>
            <w:tcW w:w="19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3745D64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</w:p>
        </w:tc>
        <w:tc>
          <w:tcPr>
            <w:tcW w:w="2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2FBF50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  <w:r w:rsidRPr="000C1520">
              <w:rPr>
                <w:rFonts w:ascii="Calibri" w:hAnsi="Calibri"/>
                <w:color w:val="000000"/>
                <w:sz w:val="18"/>
                <w:szCs w:val="22"/>
              </w:rPr>
              <w:t>[</w:t>
            </w:r>
            <w:proofErr w:type="spellStart"/>
            <w:r w:rsidRPr="000C1520">
              <w:rPr>
                <w:rFonts w:ascii="Calibri" w:hAnsi="Calibri"/>
                <w:color w:val="000000"/>
                <w:sz w:val="18"/>
                <w:szCs w:val="22"/>
              </w:rPr>
              <w:t>safe</w:t>
            </w:r>
            <w:proofErr w:type="spellEnd"/>
            <w:r w:rsidRPr="000C1520">
              <w:rPr>
                <w:rFonts w:ascii="Calibri" w:hAnsi="Calibri"/>
                <w:color w:val="000000"/>
                <w:sz w:val="18"/>
                <w:szCs w:val="22"/>
              </w:rPr>
              <w:t>]</w:t>
            </w:r>
          </w:p>
        </w:tc>
        <w:tc>
          <w:tcPr>
            <w:tcW w:w="3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CB2ED1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  <w:r w:rsidRPr="000C1520">
              <w:rPr>
                <w:rFonts w:ascii="Calibri" w:hAnsi="Calibri"/>
                <w:color w:val="000000"/>
                <w:sz w:val="18"/>
                <w:szCs w:val="22"/>
              </w:rPr>
              <w:t>cajas fuertes</w:t>
            </w:r>
          </w:p>
        </w:tc>
        <w:tc>
          <w:tcPr>
            <w:tcW w:w="45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CFB7BA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</w:p>
        </w:tc>
      </w:tr>
      <w:tr w:rsidR="00E73DEA" w:rsidRPr="000C1520" w14:paraId="2CA209F3" w14:textId="77777777" w:rsidTr="000C1520">
        <w:trPr>
          <w:trHeight w:val="300"/>
        </w:trPr>
        <w:tc>
          <w:tcPr>
            <w:tcW w:w="191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A8771B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  <w:r w:rsidRPr="000C1520">
              <w:rPr>
                <w:rFonts w:ascii="Calibri" w:hAnsi="Calibri"/>
                <w:color w:val="000000"/>
                <w:sz w:val="18"/>
                <w:szCs w:val="22"/>
              </w:rPr>
              <w:t>INSTALACIONES</w:t>
            </w:r>
          </w:p>
        </w:tc>
        <w:tc>
          <w:tcPr>
            <w:tcW w:w="2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EE02AD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  <w:r w:rsidRPr="000C1520">
              <w:rPr>
                <w:rFonts w:ascii="Calibri" w:hAnsi="Calibri"/>
                <w:color w:val="000000"/>
                <w:sz w:val="18"/>
                <w:szCs w:val="22"/>
              </w:rPr>
              <w:t>Nomenclatura</w:t>
            </w:r>
          </w:p>
        </w:tc>
        <w:tc>
          <w:tcPr>
            <w:tcW w:w="3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E985B6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  <w:r w:rsidRPr="000C1520">
              <w:rPr>
                <w:rFonts w:ascii="Calibri" w:hAnsi="Calibri"/>
                <w:color w:val="000000"/>
                <w:sz w:val="18"/>
                <w:szCs w:val="22"/>
              </w:rPr>
              <w:t>Tipos de instalaciones</w:t>
            </w:r>
          </w:p>
        </w:tc>
        <w:tc>
          <w:tcPr>
            <w:tcW w:w="453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BB5469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  <w:r w:rsidRPr="000C1520">
              <w:rPr>
                <w:rFonts w:ascii="Calibri" w:hAnsi="Calibri"/>
                <w:color w:val="000000"/>
                <w:sz w:val="18"/>
                <w:szCs w:val="22"/>
              </w:rPr>
              <w:t>En este epígrafe entran los lugares donde se hospedan los sistemas de información y comunicaciones.</w:t>
            </w:r>
          </w:p>
        </w:tc>
      </w:tr>
      <w:tr w:rsidR="00E73DEA" w:rsidRPr="000C1520" w14:paraId="5A4F2552" w14:textId="77777777" w:rsidTr="000C1520">
        <w:trPr>
          <w:trHeight w:val="300"/>
        </w:trPr>
        <w:tc>
          <w:tcPr>
            <w:tcW w:w="19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F6485E5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</w:p>
        </w:tc>
        <w:tc>
          <w:tcPr>
            <w:tcW w:w="2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717B22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  <w:r w:rsidRPr="000C1520">
              <w:rPr>
                <w:rFonts w:ascii="Calibri" w:hAnsi="Calibri"/>
                <w:color w:val="000000"/>
                <w:sz w:val="18"/>
                <w:szCs w:val="22"/>
              </w:rPr>
              <w:t>[</w:t>
            </w:r>
            <w:proofErr w:type="spellStart"/>
            <w:r w:rsidRPr="000C1520">
              <w:rPr>
                <w:rFonts w:ascii="Calibri" w:hAnsi="Calibri"/>
                <w:color w:val="000000"/>
                <w:sz w:val="18"/>
                <w:szCs w:val="22"/>
              </w:rPr>
              <w:t>site</w:t>
            </w:r>
            <w:proofErr w:type="spellEnd"/>
            <w:r w:rsidRPr="000C1520">
              <w:rPr>
                <w:rFonts w:ascii="Calibri" w:hAnsi="Calibri"/>
                <w:color w:val="000000"/>
                <w:sz w:val="18"/>
                <w:szCs w:val="22"/>
              </w:rPr>
              <w:t>]</w:t>
            </w:r>
          </w:p>
        </w:tc>
        <w:tc>
          <w:tcPr>
            <w:tcW w:w="3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8D9221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  <w:r w:rsidRPr="000C1520">
              <w:rPr>
                <w:rFonts w:ascii="Calibri" w:hAnsi="Calibri"/>
                <w:color w:val="000000"/>
                <w:sz w:val="18"/>
                <w:szCs w:val="22"/>
              </w:rPr>
              <w:t>recinto</w:t>
            </w:r>
          </w:p>
        </w:tc>
        <w:tc>
          <w:tcPr>
            <w:tcW w:w="45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2BE078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</w:p>
        </w:tc>
      </w:tr>
      <w:tr w:rsidR="00E73DEA" w:rsidRPr="000C1520" w14:paraId="567DBFE1" w14:textId="77777777" w:rsidTr="000C1520">
        <w:trPr>
          <w:trHeight w:val="300"/>
        </w:trPr>
        <w:tc>
          <w:tcPr>
            <w:tcW w:w="19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957B0CE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</w:p>
        </w:tc>
        <w:tc>
          <w:tcPr>
            <w:tcW w:w="2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268589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  <w:r w:rsidRPr="000C1520">
              <w:rPr>
                <w:rFonts w:ascii="Calibri" w:hAnsi="Calibri"/>
                <w:color w:val="000000"/>
                <w:sz w:val="18"/>
                <w:szCs w:val="22"/>
              </w:rPr>
              <w:t>[</w:t>
            </w:r>
            <w:proofErr w:type="spellStart"/>
            <w:r w:rsidRPr="000C1520">
              <w:rPr>
                <w:rFonts w:ascii="Calibri" w:hAnsi="Calibri"/>
                <w:color w:val="000000"/>
                <w:sz w:val="18"/>
                <w:szCs w:val="22"/>
              </w:rPr>
              <w:t>building</w:t>
            </w:r>
            <w:proofErr w:type="spellEnd"/>
            <w:r w:rsidRPr="000C1520">
              <w:rPr>
                <w:rFonts w:ascii="Calibri" w:hAnsi="Calibri"/>
                <w:color w:val="000000"/>
                <w:sz w:val="18"/>
                <w:szCs w:val="22"/>
              </w:rPr>
              <w:t>]</w:t>
            </w:r>
          </w:p>
        </w:tc>
        <w:tc>
          <w:tcPr>
            <w:tcW w:w="3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DDA32C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  <w:r w:rsidRPr="000C1520">
              <w:rPr>
                <w:rFonts w:ascii="Calibri" w:hAnsi="Calibri"/>
                <w:color w:val="000000"/>
                <w:sz w:val="18"/>
                <w:szCs w:val="22"/>
              </w:rPr>
              <w:t>edificio</w:t>
            </w:r>
          </w:p>
        </w:tc>
        <w:tc>
          <w:tcPr>
            <w:tcW w:w="45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C9B6FB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</w:p>
        </w:tc>
      </w:tr>
      <w:tr w:rsidR="00E73DEA" w:rsidRPr="000C1520" w14:paraId="4441A96A" w14:textId="77777777" w:rsidTr="000C1520">
        <w:trPr>
          <w:trHeight w:val="300"/>
        </w:trPr>
        <w:tc>
          <w:tcPr>
            <w:tcW w:w="19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1370EF4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</w:p>
        </w:tc>
        <w:tc>
          <w:tcPr>
            <w:tcW w:w="2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4575EB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  <w:r w:rsidRPr="000C1520">
              <w:rPr>
                <w:rFonts w:ascii="Calibri" w:hAnsi="Calibri"/>
                <w:color w:val="000000"/>
                <w:sz w:val="18"/>
                <w:szCs w:val="22"/>
              </w:rPr>
              <w:t>[local]</w:t>
            </w:r>
          </w:p>
        </w:tc>
        <w:tc>
          <w:tcPr>
            <w:tcW w:w="3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97298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  <w:r w:rsidRPr="000C1520">
              <w:rPr>
                <w:rFonts w:ascii="Calibri" w:hAnsi="Calibri"/>
                <w:color w:val="000000"/>
                <w:sz w:val="18"/>
                <w:szCs w:val="22"/>
              </w:rPr>
              <w:t>cuarto</w:t>
            </w:r>
          </w:p>
        </w:tc>
        <w:tc>
          <w:tcPr>
            <w:tcW w:w="45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3DE9DD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</w:p>
        </w:tc>
      </w:tr>
      <w:tr w:rsidR="00E73DEA" w:rsidRPr="000C1520" w14:paraId="0AC0C84A" w14:textId="77777777" w:rsidTr="000C1520">
        <w:trPr>
          <w:trHeight w:val="300"/>
        </w:trPr>
        <w:tc>
          <w:tcPr>
            <w:tcW w:w="19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60D1117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</w:p>
        </w:tc>
        <w:tc>
          <w:tcPr>
            <w:tcW w:w="2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556111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  <w:r w:rsidRPr="000C1520">
              <w:rPr>
                <w:rFonts w:ascii="Calibri" w:hAnsi="Calibri"/>
                <w:color w:val="000000"/>
                <w:sz w:val="18"/>
                <w:szCs w:val="22"/>
              </w:rPr>
              <w:t>[</w:t>
            </w:r>
            <w:proofErr w:type="spellStart"/>
            <w:r w:rsidRPr="000C1520">
              <w:rPr>
                <w:rFonts w:ascii="Calibri" w:hAnsi="Calibri"/>
                <w:color w:val="000000"/>
                <w:sz w:val="18"/>
                <w:szCs w:val="22"/>
              </w:rPr>
              <w:t>mobile</w:t>
            </w:r>
            <w:proofErr w:type="spellEnd"/>
            <w:r w:rsidRPr="000C1520">
              <w:rPr>
                <w:rFonts w:ascii="Calibri" w:hAnsi="Calibri"/>
                <w:color w:val="000000"/>
                <w:sz w:val="18"/>
                <w:szCs w:val="22"/>
              </w:rPr>
              <w:t>]</w:t>
            </w:r>
          </w:p>
        </w:tc>
        <w:tc>
          <w:tcPr>
            <w:tcW w:w="3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79AE7B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  <w:r w:rsidRPr="000C1520">
              <w:rPr>
                <w:rFonts w:ascii="Calibri" w:hAnsi="Calibri"/>
                <w:color w:val="000000"/>
                <w:sz w:val="18"/>
                <w:szCs w:val="22"/>
              </w:rPr>
              <w:t>plataformas móviles</w:t>
            </w:r>
          </w:p>
        </w:tc>
        <w:tc>
          <w:tcPr>
            <w:tcW w:w="45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276E57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</w:p>
        </w:tc>
      </w:tr>
      <w:tr w:rsidR="00E73DEA" w:rsidRPr="000C1520" w14:paraId="6B9A01D6" w14:textId="77777777" w:rsidTr="000C1520">
        <w:trPr>
          <w:trHeight w:val="300"/>
        </w:trPr>
        <w:tc>
          <w:tcPr>
            <w:tcW w:w="19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0D079B4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</w:p>
        </w:tc>
        <w:tc>
          <w:tcPr>
            <w:tcW w:w="2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D9B86B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  <w:r w:rsidRPr="000C1520">
              <w:rPr>
                <w:rFonts w:ascii="Calibri" w:hAnsi="Calibri"/>
                <w:color w:val="000000"/>
                <w:sz w:val="18"/>
                <w:szCs w:val="22"/>
              </w:rPr>
              <w:t>[car]</w:t>
            </w:r>
          </w:p>
        </w:tc>
        <w:tc>
          <w:tcPr>
            <w:tcW w:w="3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84CC64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  <w:r w:rsidRPr="000C1520">
              <w:rPr>
                <w:rFonts w:ascii="Calibri" w:hAnsi="Calibri"/>
                <w:color w:val="000000"/>
                <w:sz w:val="18"/>
                <w:szCs w:val="22"/>
              </w:rPr>
              <w:t>vehículo terrestre: coche, camión, etc.</w:t>
            </w:r>
          </w:p>
        </w:tc>
        <w:tc>
          <w:tcPr>
            <w:tcW w:w="45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A20B58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</w:p>
        </w:tc>
      </w:tr>
      <w:tr w:rsidR="00E73DEA" w:rsidRPr="000C1520" w14:paraId="5B46228B" w14:textId="77777777" w:rsidTr="000C1520">
        <w:trPr>
          <w:trHeight w:val="300"/>
        </w:trPr>
        <w:tc>
          <w:tcPr>
            <w:tcW w:w="19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E456AE7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</w:p>
        </w:tc>
        <w:tc>
          <w:tcPr>
            <w:tcW w:w="2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22D2A6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  <w:r w:rsidRPr="000C1520">
              <w:rPr>
                <w:rFonts w:ascii="Calibri" w:hAnsi="Calibri"/>
                <w:color w:val="000000"/>
                <w:sz w:val="18"/>
                <w:szCs w:val="22"/>
              </w:rPr>
              <w:t>[</w:t>
            </w:r>
            <w:proofErr w:type="spellStart"/>
            <w:r w:rsidRPr="000C1520">
              <w:rPr>
                <w:rFonts w:ascii="Calibri" w:hAnsi="Calibri"/>
                <w:color w:val="000000"/>
                <w:sz w:val="18"/>
                <w:szCs w:val="22"/>
              </w:rPr>
              <w:t>plane</w:t>
            </w:r>
            <w:proofErr w:type="spellEnd"/>
            <w:r w:rsidRPr="000C1520">
              <w:rPr>
                <w:rFonts w:ascii="Calibri" w:hAnsi="Calibri"/>
                <w:color w:val="000000"/>
                <w:sz w:val="18"/>
                <w:szCs w:val="22"/>
              </w:rPr>
              <w:t>]</w:t>
            </w:r>
          </w:p>
        </w:tc>
        <w:tc>
          <w:tcPr>
            <w:tcW w:w="3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F7DCA9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  <w:r w:rsidRPr="000C1520">
              <w:rPr>
                <w:rFonts w:ascii="Calibri" w:hAnsi="Calibri"/>
                <w:color w:val="000000"/>
                <w:sz w:val="18"/>
                <w:szCs w:val="22"/>
              </w:rPr>
              <w:t>vehículo aéreo: avión, etc.</w:t>
            </w:r>
          </w:p>
        </w:tc>
        <w:tc>
          <w:tcPr>
            <w:tcW w:w="45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D8F544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</w:p>
        </w:tc>
      </w:tr>
      <w:tr w:rsidR="00E73DEA" w:rsidRPr="000C1520" w14:paraId="43CAF4F7" w14:textId="77777777" w:rsidTr="000C1520">
        <w:trPr>
          <w:trHeight w:val="300"/>
        </w:trPr>
        <w:tc>
          <w:tcPr>
            <w:tcW w:w="19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CA81D77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</w:p>
        </w:tc>
        <w:tc>
          <w:tcPr>
            <w:tcW w:w="2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7F3872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  <w:r w:rsidRPr="000C1520">
              <w:rPr>
                <w:rFonts w:ascii="Calibri" w:hAnsi="Calibri"/>
                <w:color w:val="000000"/>
                <w:sz w:val="18"/>
                <w:szCs w:val="22"/>
              </w:rPr>
              <w:t>[</w:t>
            </w:r>
            <w:proofErr w:type="spellStart"/>
            <w:r w:rsidRPr="000C1520">
              <w:rPr>
                <w:rFonts w:ascii="Calibri" w:hAnsi="Calibri"/>
                <w:color w:val="000000"/>
                <w:sz w:val="18"/>
                <w:szCs w:val="22"/>
              </w:rPr>
              <w:t>ship</w:t>
            </w:r>
            <w:proofErr w:type="spellEnd"/>
            <w:r w:rsidRPr="000C1520">
              <w:rPr>
                <w:rFonts w:ascii="Calibri" w:hAnsi="Calibri"/>
                <w:color w:val="000000"/>
                <w:sz w:val="18"/>
                <w:szCs w:val="22"/>
              </w:rPr>
              <w:t>]</w:t>
            </w:r>
          </w:p>
        </w:tc>
        <w:tc>
          <w:tcPr>
            <w:tcW w:w="3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A53B90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  <w:r w:rsidRPr="000C1520">
              <w:rPr>
                <w:rFonts w:ascii="Calibri" w:hAnsi="Calibri"/>
                <w:color w:val="000000"/>
                <w:sz w:val="18"/>
                <w:szCs w:val="22"/>
              </w:rPr>
              <w:t>vehículo marítimo: buque, lancha, etc.</w:t>
            </w:r>
          </w:p>
        </w:tc>
        <w:tc>
          <w:tcPr>
            <w:tcW w:w="45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EAEE77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</w:p>
        </w:tc>
      </w:tr>
      <w:tr w:rsidR="00E73DEA" w:rsidRPr="000C1520" w14:paraId="036EC05A" w14:textId="77777777" w:rsidTr="000C1520">
        <w:trPr>
          <w:trHeight w:val="300"/>
        </w:trPr>
        <w:tc>
          <w:tcPr>
            <w:tcW w:w="19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C24883D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</w:p>
        </w:tc>
        <w:tc>
          <w:tcPr>
            <w:tcW w:w="2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8B6435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  <w:r w:rsidRPr="000C1520">
              <w:rPr>
                <w:rFonts w:ascii="Calibri" w:hAnsi="Calibri"/>
                <w:color w:val="000000"/>
                <w:sz w:val="18"/>
                <w:szCs w:val="22"/>
              </w:rPr>
              <w:t>[</w:t>
            </w:r>
            <w:proofErr w:type="spellStart"/>
            <w:r w:rsidRPr="000C1520">
              <w:rPr>
                <w:rFonts w:ascii="Calibri" w:hAnsi="Calibri"/>
                <w:color w:val="000000"/>
                <w:sz w:val="18"/>
                <w:szCs w:val="22"/>
              </w:rPr>
              <w:t>shelter</w:t>
            </w:r>
            <w:proofErr w:type="spellEnd"/>
            <w:r w:rsidRPr="000C1520">
              <w:rPr>
                <w:rFonts w:ascii="Calibri" w:hAnsi="Calibri"/>
                <w:color w:val="000000"/>
                <w:sz w:val="18"/>
                <w:szCs w:val="22"/>
              </w:rPr>
              <w:t>]</w:t>
            </w:r>
          </w:p>
        </w:tc>
        <w:tc>
          <w:tcPr>
            <w:tcW w:w="3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8FE2C6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  <w:r w:rsidRPr="000C1520">
              <w:rPr>
                <w:rFonts w:ascii="Calibri" w:hAnsi="Calibri"/>
                <w:color w:val="000000"/>
                <w:sz w:val="18"/>
                <w:szCs w:val="22"/>
              </w:rPr>
              <w:t>contenedores</w:t>
            </w:r>
          </w:p>
        </w:tc>
        <w:tc>
          <w:tcPr>
            <w:tcW w:w="45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FBB57F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</w:p>
        </w:tc>
      </w:tr>
      <w:tr w:rsidR="00E73DEA" w:rsidRPr="000C1520" w14:paraId="6D9BB924" w14:textId="77777777" w:rsidTr="000C1520">
        <w:trPr>
          <w:trHeight w:val="300"/>
        </w:trPr>
        <w:tc>
          <w:tcPr>
            <w:tcW w:w="19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AD5EFDF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</w:p>
        </w:tc>
        <w:tc>
          <w:tcPr>
            <w:tcW w:w="2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601A2D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  <w:r w:rsidRPr="000C1520">
              <w:rPr>
                <w:rFonts w:ascii="Calibri" w:hAnsi="Calibri"/>
                <w:color w:val="000000"/>
                <w:sz w:val="18"/>
                <w:szCs w:val="22"/>
              </w:rPr>
              <w:t>[</w:t>
            </w:r>
            <w:proofErr w:type="spellStart"/>
            <w:r w:rsidRPr="000C1520">
              <w:rPr>
                <w:rFonts w:ascii="Calibri" w:hAnsi="Calibri"/>
                <w:color w:val="000000"/>
                <w:sz w:val="18"/>
                <w:szCs w:val="22"/>
              </w:rPr>
              <w:t>channel</w:t>
            </w:r>
            <w:proofErr w:type="spellEnd"/>
            <w:r w:rsidRPr="000C1520">
              <w:rPr>
                <w:rFonts w:ascii="Calibri" w:hAnsi="Calibri"/>
                <w:color w:val="000000"/>
                <w:sz w:val="18"/>
                <w:szCs w:val="22"/>
              </w:rPr>
              <w:t>]</w:t>
            </w:r>
          </w:p>
        </w:tc>
        <w:tc>
          <w:tcPr>
            <w:tcW w:w="3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D8F3DB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  <w:r w:rsidRPr="000C1520">
              <w:rPr>
                <w:rFonts w:ascii="Calibri" w:hAnsi="Calibri"/>
                <w:color w:val="000000"/>
                <w:sz w:val="18"/>
                <w:szCs w:val="22"/>
              </w:rPr>
              <w:t>canalización</w:t>
            </w:r>
          </w:p>
        </w:tc>
        <w:tc>
          <w:tcPr>
            <w:tcW w:w="45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100BA5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</w:p>
        </w:tc>
      </w:tr>
      <w:tr w:rsidR="00E73DEA" w:rsidRPr="000C1520" w14:paraId="753C28BC" w14:textId="77777777" w:rsidTr="000C1520">
        <w:trPr>
          <w:trHeight w:val="300"/>
        </w:trPr>
        <w:tc>
          <w:tcPr>
            <w:tcW w:w="19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A1A921E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</w:p>
        </w:tc>
        <w:tc>
          <w:tcPr>
            <w:tcW w:w="2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643C13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  <w:r w:rsidRPr="000C1520">
              <w:rPr>
                <w:rFonts w:ascii="Calibri" w:hAnsi="Calibri"/>
                <w:color w:val="000000"/>
                <w:sz w:val="18"/>
                <w:szCs w:val="22"/>
              </w:rPr>
              <w:t>[</w:t>
            </w:r>
            <w:proofErr w:type="spellStart"/>
            <w:r w:rsidRPr="000C1520">
              <w:rPr>
                <w:rFonts w:ascii="Calibri" w:hAnsi="Calibri"/>
                <w:color w:val="000000"/>
                <w:sz w:val="18"/>
                <w:szCs w:val="22"/>
              </w:rPr>
              <w:t>backup</w:t>
            </w:r>
            <w:proofErr w:type="spellEnd"/>
            <w:r w:rsidRPr="000C1520">
              <w:rPr>
                <w:rFonts w:ascii="Calibri" w:hAnsi="Calibri"/>
                <w:color w:val="000000"/>
                <w:sz w:val="18"/>
                <w:szCs w:val="22"/>
              </w:rPr>
              <w:t>]</w:t>
            </w:r>
          </w:p>
        </w:tc>
        <w:tc>
          <w:tcPr>
            <w:tcW w:w="3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618110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  <w:r w:rsidRPr="000C1520">
              <w:rPr>
                <w:rFonts w:ascii="Calibri" w:hAnsi="Calibri"/>
                <w:color w:val="000000"/>
                <w:sz w:val="18"/>
                <w:szCs w:val="22"/>
              </w:rPr>
              <w:t>instalaciones de respaldo</w:t>
            </w:r>
          </w:p>
        </w:tc>
        <w:tc>
          <w:tcPr>
            <w:tcW w:w="45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A12CB0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</w:p>
        </w:tc>
      </w:tr>
      <w:tr w:rsidR="00E73DEA" w:rsidRPr="000C1520" w14:paraId="7C586883" w14:textId="77777777" w:rsidTr="000C1520">
        <w:trPr>
          <w:trHeight w:val="300"/>
        </w:trPr>
        <w:tc>
          <w:tcPr>
            <w:tcW w:w="191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F3BB78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  <w:r w:rsidRPr="000C1520">
              <w:rPr>
                <w:rFonts w:ascii="Calibri" w:hAnsi="Calibri"/>
                <w:color w:val="000000"/>
                <w:sz w:val="18"/>
                <w:szCs w:val="22"/>
              </w:rPr>
              <w:t>PERSONAS</w:t>
            </w:r>
          </w:p>
        </w:tc>
        <w:tc>
          <w:tcPr>
            <w:tcW w:w="2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6BB825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  <w:r w:rsidRPr="000C1520">
              <w:rPr>
                <w:rFonts w:ascii="Calibri" w:hAnsi="Calibri"/>
                <w:color w:val="000000"/>
                <w:sz w:val="18"/>
                <w:szCs w:val="22"/>
              </w:rPr>
              <w:t>Nomenclatura</w:t>
            </w:r>
          </w:p>
        </w:tc>
        <w:tc>
          <w:tcPr>
            <w:tcW w:w="3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843D35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  <w:r w:rsidRPr="000C1520">
              <w:rPr>
                <w:rFonts w:ascii="Calibri" w:hAnsi="Calibri"/>
                <w:color w:val="000000"/>
                <w:sz w:val="18"/>
                <w:szCs w:val="22"/>
              </w:rPr>
              <w:t xml:space="preserve">Tipos de </w:t>
            </w:r>
            <w:proofErr w:type="spellStart"/>
            <w:r w:rsidRPr="000C1520">
              <w:rPr>
                <w:rFonts w:ascii="Calibri" w:hAnsi="Calibri"/>
                <w:color w:val="000000"/>
                <w:sz w:val="18"/>
                <w:szCs w:val="22"/>
              </w:rPr>
              <w:t>Pesonal</w:t>
            </w:r>
            <w:proofErr w:type="spellEnd"/>
          </w:p>
        </w:tc>
        <w:tc>
          <w:tcPr>
            <w:tcW w:w="453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2CE4F5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  <w:r w:rsidRPr="000C1520">
              <w:rPr>
                <w:rFonts w:ascii="Calibri" w:hAnsi="Calibri"/>
                <w:color w:val="000000"/>
                <w:sz w:val="18"/>
                <w:szCs w:val="22"/>
              </w:rPr>
              <w:t>En este epígrafe aparecen las personas relacionadas con los sistemas de información.</w:t>
            </w:r>
          </w:p>
        </w:tc>
      </w:tr>
      <w:tr w:rsidR="00E73DEA" w:rsidRPr="000C1520" w14:paraId="26EF0F98" w14:textId="77777777" w:rsidTr="000C1520">
        <w:trPr>
          <w:trHeight w:val="300"/>
        </w:trPr>
        <w:tc>
          <w:tcPr>
            <w:tcW w:w="19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6AE5DCD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</w:p>
        </w:tc>
        <w:tc>
          <w:tcPr>
            <w:tcW w:w="2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51772F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  <w:r w:rsidRPr="000C1520">
              <w:rPr>
                <w:rFonts w:ascii="Calibri" w:hAnsi="Calibri"/>
                <w:color w:val="000000"/>
                <w:sz w:val="18"/>
                <w:szCs w:val="22"/>
              </w:rPr>
              <w:t>[</w:t>
            </w:r>
            <w:proofErr w:type="spellStart"/>
            <w:r w:rsidRPr="000C1520">
              <w:rPr>
                <w:rFonts w:ascii="Calibri" w:hAnsi="Calibri"/>
                <w:color w:val="000000"/>
                <w:sz w:val="18"/>
                <w:szCs w:val="22"/>
              </w:rPr>
              <w:t>ue</w:t>
            </w:r>
            <w:proofErr w:type="spellEnd"/>
            <w:r w:rsidRPr="000C1520">
              <w:rPr>
                <w:rFonts w:ascii="Calibri" w:hAnsi="Calibri"/>
                <w:color w:val="000000"/>
                <w:sz w:val="18"/>
                <w:szCs w:val="22"/>
              </w:rPr>
              <w:t>]</w:t>
            </w:r>
          </w:p>
        </w:tc>
        <w:tc>
          <w:tcPr>
            <w:tcW w:w="3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562DA0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  <w:r w:rsidRPr="000C1520">
              <w:rPr>
                <w:rFonts w:ascii="Calibri" w:hAnsi="Calibri"/>
                <w:color w:val="000000"/>
                <w:sz w:val="18"/>
                <w:szCs w:val="22"/>
              </w:rPr>
              <w:t>usuarios externos</w:t>
            </w:r>
          </w:p>
        </w:tc>
        <w:tc>
          <w:tcPr>
            <w:tcW w:w="45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212E04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</w:p>
        </w:tc>
      </w:tr>
      <w:tr w:rsidR="00E73DEA" w:rsidRPr="000C1520" w14:paraId="26117E67" w14:textId="77777777" w:rsidTr="000C1520">
        <w:trPr>
          <w:trHeight w:val="300"/>
        </w:trPr>
        <w:tc>
          <w:tcPr>
            <w:tcW w:w="19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C360047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</w:p>
        </w:tc>
        <w:tc>
          <w:tcPr>
            <w:tcW w:w="2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B57742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  <w:r w:rsidRPr="000C1520">
              <w:rPr>
                <w:rFonts w:ascii="Calibri" w:hAnsi="Calibri"/>
                <w:color w:val="000000"/>
                <w:sz w:val="18"/>
                <w:szCs w:val="22"/>
              </w:rPr>
              <w:t>[</w:t>
            </w:r>
            <w:proofErr w:type="spellStart"/>
            <w:r w:rsidRPr="000C1520">
              <w:rPr>
                <w:rFonts w:ascii="Calibri" w:hAnsi="Calibri"/>
                <w:color w:val="000000"/>
                <w:sz w:val="18"/>
                <w:szCs w:val="22"/>
              </w:rPr>
              <w:t>ui</w:t>
            </w:r>
            <w:proofErr w:type="spellEnd"/>
            <w:r w:rsidRPr="000C1520">
              <w:rPr>
                <w:rFonts w:ascii="Calibri" w:hAnsi="Calibri"/>
                <w:color w:val="000000"/>
                <w:sz w:val="18"/>
                <w:szCs w:val="22"/>
              </w:rPr>
              <w:t>]</w:t>
            </w:r>
          </w:p>
        </w:tc>
        <w:tc>
          <w:tcPr>
            <w:tcW w:w="3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AD2C85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  <w:r w:rsidRPr="000C1520">
              <w:rPr>
                <w:rFonts w:ascii="Calibri" w:hAnsi="Calibri"/>
                <w:color w:val="000000"/>
                <w:sz w:val="18"/>
                <w:szCs w:val="22"/>
              </w:rPr>
              <w:t>usuarios internos</w:t>
            </w:r>
          </w:p>
        </w:tc>
        <w:tc>
          <w:tcPr>
            <w:tcW w:w="45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91A271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</w:p>
        </w:tc>
      </w:tr>
      <w:tr w:rsidR="00E73DEA" w:rsidRPr="000C1520" w14:paraId="6FC0CA84" w14:textId="77777777" w:rsidTr="000C1520">
        <w:trPr>
          <w:trHeight w:val="300"/>
        </w:trPr>
        <w:tc>
          <w:tcPr>
            <w:tcW w:w="19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82AF57C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</w:p>
        </w:tc>
        <w:tc>
          <w:tcPr>
            <w:tcW w:w="2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185522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  <w:r w:rsidRPr="000C1520">
              <w:rPr>
                <w:rFonts w:ascii="Calibri" w:hAnsi="Calibri"/>
                <w:color w:val="000000"/>
                <w:sz w:val="18"/>
                <w:szCs w:val="22"/>
              </w:rPr>
              <w:t>[</w:t>
            </w:r>
            <w:proofErr w:type="spellStart"/>
            <w:r w:rsidRPr="000C1520">
              <w:rPr>
                <w:rFonts w:ascii="Calibri" w:hAnsi="Calibri"/>
                <w:color w:val="000000"/>
                <w:sz w:val="18"/>
                <w:szCs w:val="22"/>
              </w:rPr>
              <w:t>op</w:t>
            </w:r>
            <w:proofErr w:type="spellEnd"/>
            <w:r w:rsidRPr="000C1520">
              <w:rPr>
                <w:rFonts w:ascii="Calibri" w:hAnsi="Calibri"/>
                <w:color w:val="000000"/>
                <w:sz w:val="18"/>
                <w:szCs w:val="22"/>
              </w:rPr>
              <w:t>]</w:t>
            </w:r>
          </w:p>
        </w:tc>
        <w:tc>
          <w:tcPr>
            <w:tcW w:w="3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86F74F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  <w:r w:rsidRPr="000C1520">
              <w:rPr>
                <w:rFonts w:ascii="Calibri" w:hAnsi="Calibri"/>
                <w:color w:val="000000"/>
                <w:sz w:val="18"/>
                <w:szCs w:val="22"/>
              </w:rPr>
              <w:t>operadores</w:t>
            </w:r>
          </w:p>
        </w:tc>
        <w:tc>
          <w:tcPr>
            <w:tcW w:w="45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CA5236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</w:p>
        </w:tc>
      </w:tr>
      <w:tr w:rsidR="00E73DEA" w:rsidRPr="000C1520" w14:paraId="569044B8" w14:textId="77777777" w:rsidTr="000C1520">
        <w:trPr>
          <w:trHeight w:val="300"/>
        </w:trPr>
        <w:tc>
          <w:tcPr>
            <w:tcW w:w="19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2260F2E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</w:p>
        </w:tc>
        <w:tc>
          <w:tcPr>
            <w:tcW w:w="2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2140D7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  <w:r w:rsidRPr="000C1520">
              <w:rPr>
                <w:rFonts w:ascii="Calibri" w:hAnsi="Calibri"/>
                <w:color w:val="000000"/>
                <w:sz w:val="18"/>
                <w:szCs w:val="22"/>
              </w:rPr>
              <w:t>[</w:t>
            </w:r>
            <w:proofErr w:type="spellStart"/>
            <w:r w:rsidRPr="000C1520">
              <w:rPr>
                <w:rFonts w:ascii="Calibri" w:hAnsi="Calibri"/>
                <w:color w:val="000000"/>
                <w:sz w:val="18"/>
                <w:szCs w:val="22"/>
              </w:rPr>
              <w:t>adm</w:t>
            </w:r>
            <w:proofErr w:type="spellEnd"/>
            <w:r w:rsidRPr="000C1520">
              <w:rPr>
                <w:rFonts w:ascii="Calibri" w:hAnsi="Calibri"/>
                <w:color w:val="000000"/>
                <w:sz w:val="18"/>
                <w:szCs w:val="22"/>
              </w:rPr>
              <w:t>]</w:t>
            </w:r>
          </w:p>
        </w:tc>
        <w:tc>
          <w:tcPr>
            <w:tcW w:w="3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C12583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  <w:r w:rsidRPr="000C1520">
              <w:rPr>
                <w:rFonts w:ascii="Calibri" w:hAnsi="Calibri"/>
                <w:color w:val="000000"/>
                <w:sz w:val="18"/>
                <w:szCs w:val="22"/>
              </w:rPr>
              <w:t>administradores de sistemas</w:t>
            </w:r>
          </w:p>
        </w:tc>
        <w:tc>
          <w:tcPr>
            <w:tcW w:w="45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C8EF47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</w:p>
        </w:tc>
      </w:tr>
      <w:tr w:rsidR="00E73DEA" w:rsidRPr="000C1520" w14:paraId="5152D8A3" w14:textId="77777777" w:rsidTr="000C1520">
        <w:trPr>
          <w:trHeight w:val="300"/>
        </w:trPr>
        <w:tc>
          <w:tcPr>
            <w:tcW w:w="19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7A91D15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</w:p>
        </w:tc>
        <w:tc>
          <w:tcPr>
            <w:tcW w:w="2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CDB175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  <w:r w:rsidRPr="000C1520">
              <w:rPr>
                <w:rFonts w:ascii="Calibri" w:hAnsi="Calibri"/>
                <w:color w:val="000000"/>
                <w:sz w:val="18"/>
                <w:szCs w:val="22"/>
              </w:rPr>
              <w:t>[</w:t>
            </w:r>
            <w:proofErr w:type="spellStart"/>
            <w:r w:rsidRPr="000C1520">
              <w:rPr>
                <w:rFonts w:ascii="Calibri" w:hAnsi="Calibri"/>
                <w:color w:val="000000"/>
                <w:sz w:val="18"/>
                <w:szCs w:val="22"/>
              </w:rPr>
              <w:t>com</w:t>
            </w:r>
            <w:proofErr w:type="spellEnd"/>
            <w:r w:rsidRPr="000C1520">
              <w:rPr>
                <w:rFonts w:ascii="Calibri" w:hAnsi="Calibri"/>
                <w:color w:val="000000"/>
                <w:sz w:val="18"/>
                <w:szCs w:val="22"/>
              </w:rPr>
              <w:t>]</w:t>
            </w:r>
          </w:p>
        </w:tc>
        <w:tc>
          <w:tcPr>
            <w:tcW w:w="3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1D8EAD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  <w:r w:rsidRPr="000C1520">
              <w:rPr>
                <w:rFonts w:ascii="Calibri" w:hAnsi="Calibri"/>
                <w:color w:val="000000"/>
                <w:sz w:val="18"/>
                <w:szCs w:val="22"/>
              </w:rPr>
              <w:t>administradores de comunicaciones</w:t>
            </w:r>
          </w:p>
        </w:tc>
        <w:tc>
          <w:tcPr>
            <w:tcW w:w="45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F74D07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</w:p>
        </w:tc>
      </w:tr>
      <w:tr w:rsidR="00E73DEA" w:rsidRPr="000C1520" w14:paraId="340F9F0B" w14:textId="77777777" w:rsidTr="000C1520">
        <w:trPr>
          <w:trHeight w:val="300"/>
        </w:trPr>
        <w:tc>
          <w:tcPr>
            <w:tcW w:w="19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24DCFE9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</w:p>
        </w:tc>
        <w:tc>
          <w:tcPr>
            <w:tcW w:w="2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2E10A9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  <w:r w:rsidRPr="000C1520">
              <w:rPr>
                <w:rFonts w:ascii="Calibri" w:hAnsi="Calibri"/>
                <w:color w:val="000000"/>
                <w:sz w:val="18"/>
                <w:szCs w:val="22"/>
              </w:rPr>
              <w:t>[</w:t>
            </w:r>
            <w:proofErr w:type="spellStart"/>
            <w:r w:rsidRPr="000C1520">
              <w:rPr>
                <w:rFonts w:ascii="Calibri" w:hAnsi="Calibri"/>
                <w:color w:val="000000"/>
                <w:sz w:val="18"/>
                <w:szCs w:val="22"/>
              </w:rPr>
              <w:t>dba</w:t>
            </w:r>
            <w:proofErr w:type="spellEnd"/>
            <w:r w:rsidRPr="000C1520">
              <w:rPr>
                <w:rFonts w:ascii="Calibri" w:hAnsi="Calibri"/>
                <w:color w:val="000000"/>
                <w:sz w:val="18"/>
                <w:szCs w:val="22"/>
              </w:rPr>
              <w:t>]</w:t>
            </w:r>
          </w:p>
        </w:tc>
        <w:tc>
          <w:tcPr>
            <w:tcW w:w="3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41F657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  <w:r w:rsidRPr="000C1520">
              <w:rPr>
                <w:rFonts w:ascii="Calibri" w:hAnsi="Calibri"/>
                <w:color w:val="000000"/>
                <w:sz w:val="18"/>
                <w:szCs w:val="22"/>
              </w:rPr>
              <w:t>administradores de BBDD</w:t>
            </w:r>
          </w:p>
        </w:tc>
        <w:tc>
          <w:tcPr>
            <w:tcW w:w="45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94445E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</w:p>
        </w:tc>
      </w:tr>
      <w:tr w:rsidR="00E73DEA" w:rsidRPr="000C1520" w14:paraId="14DD5268" w14:textId="77777777" w:rsidTr="000C1520">
        <w:trPr>
          <w:trHeight w:val="300"/>
        </w:trPr>
        <w:tc>
          <w:tcPr>
            <w:tcW w:w="19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6553B1E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</w:p>
        </w:tc>
        <w:tc>
          <w:tcPr>
            <w:tcW w:w="2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C9CABD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  <w:r w:rsidRPr="000C1520">
              <w:rPr>
                <w:rFonts w:ascii="Calibri" w:hAnsi="Calibri"/>
                <w:color w:val="000000"/>
                <w:sz w:val="18"/>
                <w:szCs w:val="22"/>
              </w:rPr>
              <w:t>[</w:t>
            </w:r>
            <w:proofErr w:type="spellStart"/>
            <w:r w:rsidRPr="000C1520">
              <w:rPr>
                <w:rFonts w:ascii="Calibri" w:hAnsi="Calibri"/>
                <w:color w:val="000000"/>
                <w:sz w:val="18"/>
                <w:szCs w:val="22"/>
              </w:rPr>
              <w:t>sec</w:t>
            </w:r>
            <w:proofErr w:type="spellEnd"/>
            <w:r w:rsidRPr="000C1520">
              <w:rPr>
                <w:rFonts w:ascii="Calibri" w:hAnsi="Calibri"/>
                <w:color w:val="000000"/>
                <w:sz w:val="18"/>
                <w:szCs w:val="22"/>
              </w:rPr>
              <w:t>]</w:t>
            </w:r>
          </w:p>
        </w:tc>
        <w:tc>
          <w:tcPr>
            <w:tcW w:w="3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736A29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  <w:r w:rsidRPr="000C1520">
              <w:rPr>
                <w:rFonts w:ascii="Calibri" w:hAnsi="Calibri"/>
                <w:color w:val="000000"/>
                <w:sz w:val="18"/>
                <w:szCs w:val="22"/>
              </w:rPr>
              <w:t>administradores de seguridad</w:t>
            </w:r>
          </w:p>
        </w:tc>
        <w:tc>
          <w:tcPr>
            <w:tcW w:w="45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BC74E4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</w:p>
        </w:tc>
      </w:tr>
      <w:tr w:rsidR="00E73DEA" w:rsidRPr="000C1520" w14:paraId="2DB1C234" w14:textId="77777777" w:rsidTr="000C1520">
        <w:trPr>
          <w:trHeight w:val="300"/>
        </w:trPr>
        <w:tc>
          <w:tcPr>
            <w:tcW w:w="19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9AF11C3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</w:p>
        </w:tc>
        <w:tc>
          <w:tcPr>
            <w:tcW w:w="2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491F3D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  <w:r w:rsidRPr="000C1520">
              <w:rPr>
                <w:rFonts w:ascii="Calibri" w:hAnsi="Calibri"/>
                <w:color w:val="000000"/>
                <w:sz w:val="18"/>
                <w:szCs w:val="22"/>
              </w:rPr>
              <w:t>[des]</w:t>
            </w:r>
          </w:p>
        </w:tc>
        <w:tc>
          <w:tcPr>
            <w:tcW w:w="3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401FE2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  <w:r w:rsidRPr="000C1520">
              <w:rPr>
                <w:rFonts w:ascii="Calibri" w:hAnsi="Calibri"/>
                <w:color w:val="000000"/>
                <w:sz w:val="18"/>
                <w:szCs w:val="22"/>
              </w:rPr>
              <w:t>desarrolladores / programadores</w:t>
            </w:r>
          </w:p>
        </w:tc>
        <w:tc>
          <w:tcPr>
            <w:tcW w:w="45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13E7D7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</w:p>
        </w:tc>
      </w:tr>
      <w:tr w:rsidR="00E73DEA" w:rsidRPr="000C1520" w14:paraId="7AB820A4" w14:textId="77777777" w:rsidTr="000C1520">
        <w:trPr>
          <w:trHeight w:val="300"/>
        </w:trPr>
        <w:tc>
          <w:tcPr>
            <w:tcW w:w="19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77406FC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</w:p>
        </w:tc>
        <w:tc>
          <w:tcPr>
            <w:tcW w:w="2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3C9D9A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  <w:r w:rsidRPr="000C1520">
              <w:rPr>
                <w:rFonts w:ascii="Calibri" w:hAnsi="Calibri"/>
                <w:color w:val="000000"/>
                <w:sz w:val="18"/>
                <w:szCs w:val="22"/>
              </w:rPr>
              <w:t>[sub]</w:t>
            </w:r>
          </w:p>
        </w:tc>
        <w:tc>
          <w:tcPr>
            <w:tcW w:w="3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7715A9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  <w:r w:rsidRPr="000C1520">
              <w:rPr>
                <w:rFonts w:ascii="Calibri" w:hAnsi="Calibri"/>
                <w:color w:val="000000"/>
                <w:sz w:val="18"/>
                <w:szCs w:val="22"/>
              </w:rPr>
              <w:t>subcontratas</w:t>
            </w:r>
          </w:p>
        </w:tc>
        <w:tc>
          <w:tcPr>
            <w:tcW w:w="45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869969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</w:p>
        </w:tc>
      </w:tr>
      <w:tr w:rsidR="00E73DEA" w:rsidRPr="000C1520" w14:paraId="6594BF36" w14:textId="77777777" w:rsidTr="000C1520">
        <w:trPr>
          <w:trHeight w:val="300"/>
        </w:trPr>
        <w:tc>
          <w:tcPr>
            <w:tcW w:w="19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4C92912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</w:p>
        </w:tc>
        <w:tc>
          <w:tcPr>
            <w:tcW w:w="2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3943D3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  <w:r w:rsidRPr="000C1520">
              <w:rPr>
                <w:rFonts w:ascii="Calibri" w:hAnsi="Calibri"/>
                <w:color w:val="000000"/>
                <w:sz w:val="18"/>
                <w:szCs w:val="22"/>
              </w:rPr>
              <w:t>[</w:t>
            </w:r>
            <w:proofErr w:type="spellStart"/>
            <w:r w:rsidRPr="000C1520">
              <w:rPr>
                <w:rFonts w:ascii="Calibri" w:hAnsi="Calibri"/>
                <w:color w:val="000000"/>
                <w:sz w:val="18"/>
                <w:szCs w:val="22"/>
              </w:rPr>
              <w:t>prov</w:t>
            </w:r>
            <w:proofErr w:type="spellEnd"/>
            <w:r w:rsidRPr="000C1520">
              <w:rPr>
                <w:rFonts w:ascii="Calibri" w:hAnsi="Calibri"/>
                <w:color w:val="000000"/>
                <w:sz w:val="18"/>
                <w:szCs w:val="22"/>
              </w:rPr>
              <w:t>]</w:t>
            </w:r>
          </w:p>
        </w:tc>
        <w:tc>
          <w:tcPr>
            <w:tcW w:w="3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EBB68B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  <w:r w:rsidRPr="000C1520">
              <w:rPr>
                <w:rFonts w:ascii="Calibri" w:hAnsi="Calibri"/>
                <w:color w:val="000000"/>
                <w:sz w:val="18"/>
                <w:szCs w:val="22"/>
              </w:rPr>
              <w:t>proveedores</w:t>
            </w:r>
          </w:p>
        </w:tc>
        <w:tc>
          <w:tcPr>
            <w:tcW w:w="45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C6B183" w14:textId="77777777" w:rsidR="00E73DEA" w:rsidRPr="000C1520" w:rsidRDefault="00E73DEA">
            <w:pPr>
              <w:rPr>
                <w:rFonts w:ascii="Calibri" w:hAnsi="Calibri"/>
                <w:color w:val="000000"/>
                <w:sz w:val="18"/>
                <w:szCs w:val="22"/>
              </w:rPr>
            </w:pPr>
          </w:p>
        </w:tc>
      </w:tr>
    </w:tbl>
    <w:p w14:paraId="27AC84E6" w14:textId="77777777" w:rsidR="00E73DEA" w:rsidRDefault="00E73DEA" w:rsidP="006E6F21">
      <w:pPr>
        <w:jc w:val="both"/>
        <w:rPr>
          <w:rFonts w:ascii="Calibri" w:hAnsi="Calibri" w:cs="Calibri"/>
          <w:sz w:val="22"/>
          <w:szCs w:val="22"/>
        </w:rPr>
      </w:pPr>
    </w:p>
    <w:p w14:paraId="1678658B" w14:textId="50E8B81E" w:rsidR="00E73DEA" w:rsidRPr="000C1520" w:rsidRDefault="00E73DEA" w:rsidP="000C1520">
      <w:pPr>
        <w:jc w:val="center"/>
        <w:rPr>
          <w:rFonts w:ascii="Calibri" w:hAnsi="Calibri" w:cs="Calibri"/>
          <w:b/>
          <w:sz w:val="22"/>
          <w:szCs w:val="22"/>
        </w:rPr>
      </w:pPr>
      <w:r w:rsidRPr="000C1520">
        <w:rPr>
          <w:rFonts w:ascii="Calibri" w:hAnsi="Calibri" w:cs="Calibri"/>
          <w:b/>
          <w:sz w:val="22"/>
          <w:szCs w:val="22"/>
        </w:rPr>
        <w:t>Catálogo de Amenazas:</w:t>
      </w:r>
    </w:p>
    <w:tbl>
      <w:tblPr>
        <w:tblW w:w="1062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220"/>
        <w:gridCol w:w="1580"/>
        <w:gridCol w:w="1200"/>
        <w:gridCol w:w="1620"/>
      </w:tblGrid>
      <w:tr w:rsidR="00E73DEA" w:rsidRPr="000C1520" w14:paraId="1D4EF9EE" w14:textId="77777777" w:rsidTr="000C1520">
        <w:trPr>
          <w:trHeight w:val="300"/>
          <w:jc w:val="center"/>
        </w:trPr>
        <w:tc>
          <w:tcPr>
            <w:tcW w:w="6220" w:type="dxa"/>
            <w:vMerge w:val="restart"/>
            <w:tcBorders>
              <w:top w:val="single" w:sz="4" w:space="0" w:color="9BC2E6"/>
              <w:left w:val="nil"/>
              <w:bottom w:val="nil"/>
              <w:right w:val="nil"/>
            </w:tcBorders>
            <w:shd w:val="clear" w:color="000000" w:fill="2F75B5"/>
            <w:vAlign w:val="center"/>
            <w:hideMark/>
          </w:tcPr>
          <w:p w14:paraId="4560B726" w14:textId="77777777" w:rsidR="00E73DEA" w:rsidRPr="000C1520" w:rsidRDefault="00E73DEA">
            <w:pPr>
              <w:jc w:val="center"/>
              <w:rPr>
                <w:rFonts w:ascii="Calibri Light" w:hAnsi="Calibri Light"/>
                <w:b/>
                <w:bCs/>
                <w:color w:val="FFFFFF"/>
                <w:sz w:val="20"/>
                <w:szCs w:val="22"/>
                <w:lang w:val="es-BO" w:eastAsia="es-BO"/>
              </w:rPr>
            </w:pPr>
            <w:r w:rsidRPr="000C1520">
              <w:rPr>
                <w:rFonts w:ascii="Calibri Light" w:hAnsi="Calibri Light"/>
                <w:b/>
                <w:bCs/>
                <w:color w:val="FFFFFF"/>
                <w:sz w:val="20"/>
                <w:szCs w:val="22"/>
              </w:rPr>
              <w:t>Catálogo de Amenazas (MAGERIT)</w:t>
            </w:r>
          </w:p>
        </w:tc>
        <w:tc>
          <w:tcPr>
            <w:tcW w:w="4400" w:type="dxa"/>
            <w:gridSpan w:val="3"/>
            <w:tcBorders>
              <w:top w:val="single" w:sz="4" w:space="0" w:color="9BC2E6"/>
              <w:left w:val="nil"/>
              <w:bottom w:val="nil"/>
              <w:right w:val="nil"/>
            </w:tcBorders>
            <w:shd w:val="clear" w:color="000000" w:fill="2F75B5"/>
            <w:vAlign w:val="center"/>
            <w:hideMark/>
          </w:tcPr>
          <w:p w14:paraId="2A5F1901" w14:textId="77777777" w:rsidR="00E73DEA" w:rsidRPr="000C1520" w:rsidRDefault="00E73DEA">
            <w:pPr>
              <w:jc w:val="center"/>
              <w:rPr>
                <w:rFonts w:ascii="Calibri Light" w:hAnsi="Calibri Light"/>
                <w:b/>
                <w:bCs/>
                <w:color w:val="FFFFFF"/>
                <w:sz w:val="20"/>
                <w:szCs w:val="22"/>
              </w:rPr>
            </w:pPr>
            <w:r w:rsidRPr="000C1520">
              <w:rPr>
                <w:rFonts w:ascii="Calibri Light" w:hAnsi="Calibri Light"/>
                <w:b/>
                <w:bCs/>
                <w:color w:val="FFFFFF"/>
                <w:sz w:val="20"/>
                <w:szCs w:val="22"/>
              </w:rPr>
              <w:t>Degradación del Activo</w:t>
            </w:r>
          </w:p>
        </w:tc>
      </w:tr>
      <w:tr w:rsidR="00E73DEA" w:rsidRPr="000C1520" w14:paraId="2D5C0E18" w14:textId="77777777" w:rsidTr="000C1520">
        <w:trPr>
          <w:trHeight w:val="300"/>
          <w:jc w:val="center"/>
        </w:trPr>
        <w:tc>
          <w:tcPr>
            <w:tcW w:w="6220" w:type="dxa"/>
            <w:vMerge/>
            <w:tcBorders>
              <w:top w:val="single" w:sz="4" w:space="0" w:color="9BC2E6"/>
              <w:left w:val="nil"/>
              <w:bottom w:val="nil"/>
              <w:right w:val="nil"/>
            </w:tcBorders>
            <w:vAlign w:val="center"/>
            <w:hideMark/>
          </w:tcPr>
          <w:p w14:paraId="79D6ECA2" w14:textId="77777777" w:rsidR="00E73DEA" w:rsidRPr="000C1520" w:rsidRDefault="00E73DEA">
            <w:pPr>
              <w:rPr>
                <w:rFonts w:ascii="Calibri Light" w:hAnsi="Calibri Light"/>
                <w:b/>
                <w:bCs/>
                <w:color w:val="FFFFFF"/>
                <w:sz w:val="20"/>
                <w:szCs w:val="22"/>
              </w:rPr>
            </w:pPr>
          </w:p>
        </w:tc>
        <w:tc>
          <w:tcPr>
            <w:tcW w:w="1580" w:type="dxa"/>
            <w:tcBorders>
              <w:top w:val="single" w:sz="4" w:space="0" w:color="9BC2E6"/>
              <w:left w:val="nil"/>
              <w:bottom w:val="nil"/>
              <w:right w:val="nil"/>
            </w:tcBorders>
            <w:shd w:val="clear" w:color="000000" w:fill="2F75B5"/>
            <w:vAlign w:val="center"/>
            <w:hideMark/>
          </w:tcPr>
          <w:p w14:paraId="45410680" w14:textId="77777777" w:rsidR="00E73DEA" w:rsidRPr="000C1520" w:rsidRDefault="00E73DEA">
            <w:pPr>
              <w:jc w:val="center"/>
              <w:rPr>
                <w:rFonts w:ascii="Calibri Light" w:hAnsi="Calibri Light"/>
                <w:b/>
                <w:bCs/>
                <w:color w:val="FFFFFF"/>
                <w:sz w:val="20"/>
                <w:szCs w:val="22"/>
              </w:rPr>
            </w:pPr>
            <w:r w:rsidRPr="000C1520">
              <w:rPr>
                <w:rFonts w:ascii="Calibri Light" w:hAnsi="Calibri Light"/>
                <w:b/>
                <w:bCs/>
                <w:color w:val="FFFFFF"/>
                <w:sz w:val="20"/>
                <w:szCs w:val="22"/>
              </w:rPr>
              <w:t>Disponibilidad</w:t>
            </w:r>
          </w:p>
        </w:tc>
        <w:tc>
          <w:tcPr>
            <w:tcW w:w="1200" w:type="dxa"/>
            <w:tcBorders>
              <w:top w:val="single" w:sz="4" w:space="0" w:color="9BC2E6"/>
              <w:left w:val="nil"/>
              <w:bottom w:val="nil"/>
              <w:right w:val="nil"/>
            </w:tcBorders>
            <w:shd w:val="clear" w:color="000000" w:fill="2F75B5"/>
            <w:vAlign w:val="center"/>
            <w:hideMark/>
          </w:tcPr>
          <w:p w14:paraId="6AA33BE2" w14:textId="77777777" w:rsidR="00E73DEA" w:rsidRPr="000C1520" w:rsidRDefault="00E73DEA">
            <w:pPr>
              <w:jc w:val="center"/>
              <w:rPr>
                <w:rFonts w:ascii="Calibri Light" w:hAnsi="Calibri Light"/>
                <w:b/>
                <w:bCs/>
                <w:color w:val="FFFFFF"/>
                <w:sz w:val="20"/>
                <w:szCs w:val="22"/>
              </w:rPr>
            </w:pPr>
            <w:r w:rsidRPr="000C1520">
              <w:rPr>
                <w:rFonts w:ascii="Calibri Light" w:hAnsi="Calibri Light"/>
                <w:b/>
                <w:bCs/>
                <w:color w:val="FFFFFF"/>
                <w:sz w:val="20"/>
                <w:szCs w:val="22"/>
              </w:rPr>
              <w:t>Integridad</w:t>
            </w:r>
          </w:p>
        </w:tc>
        <w:tc>
          <w:tcPr>
            <w:tcW w:w="1620" w:type="dxa"/>
            <w:tcBorders>
              <w:top w:val="single" w:sz="4" w:space="0" w:color="9BC2E6"/>
              <w:left w:val="nil"/>
              <w:bottom w:val="nil"/>
              <w:right w:val="nil"/>
            </w:tcBorders>
            <w:shd w:val="clear" w:color="000000" w:fill="2F75B5"/>
            <w:vAlign w:val="center"/>
            <w:hideMark/>
          </w:tcPr>
          <w:p w14:paraId="133D2FB6" w14:textId="77777777" w:rsidR="00E73DEA" w:rsidRPr="000C1520" w:rsidRDefault="00E73DEA">
            <w:pPr>
              <w:jc w:val="center"/>
              <w:rPr>
                <w:rFonts w:ascii="Calibri Light" w:hAnsi="Calibri Light"/>
                <w:b/>
                <w:bCs/>
                <w:color w:val="FFFFFF"/>
                <w:sz w:val="20"/>
                <w:szCs w:val="22"/>
              </w:rPr>
            </w:pPr>
            <w:r w:rsidRPr="000C1520">
              <w:rPr>
                <w:rFonts w:ascii="Calibri Light" w:hAnsi="Calibri Light"/>
                <w:b/>
                <w:bCs/>
                <w:color w:val="FFFFFF"/>
                <w:sz w:val="20"/>
                <w:szCs w:val="22"/>
              </w:rPr>
              <w:t>Confidencialidad</w:t>
            </w:r>
          </w:p>
        </w:tc>
      </w:tr>
      <w:tr w:rsidR="00E73DEA" w:rsidRPr="000C1520" w14:paraId="442077DA" w14:textId="77777777" w:rsidTr="000C1520">
        <w:trPr>
          <w:trHeight w:val="300"/>
          <w:jc w:val="center"/>
        </w:trPr>
        <w:tc>
          <w:tcPr>
            <w:tcW w:w="622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95724E" w14:textId="77777777" w:rsidR="00E73DEA" w:rsidRPr="000C1520" w:rsidRDefault="00E73DEA">
            <w:pPr>
              <w:rPr>
                <w:rFonts w:ascii="Calibri" w:hAnsi="Calibri"/>
                <w:b/>
                <w:bCs/>
                <w:color w:val="000000"/>
                <w:sz w:val="20"/>
                <w:szCs w:val="22"/>
              </w:rPr>
            </w:pPr>
            <w:r w:rsidRPr="000C1520">
              <w:rPr>
                <w:rFonts w:ascii="Calibri" w:hAnsi="Calibri"/>
                <w:b/>
                <w:bCs/>
                <w:color w:val="000000"/>
                <w:sz w:val="20"/>
                <w:szCs w:val="22"/>
              </w:rPr>
              <w:t>Desastres Naturales</w:t>
            </w:r>
          </w:p>
        </w:tc>
        <w:tc>
          <w:tcPr>
            <w:tcW w:w="15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4EEE07" w14:textId="77777777" w:rsidR="00E73DEA" w:rsidRPr="000C1520" w:rsidRDefault="00E73DEA">
            <w:pPr>
              <w:rPr>
                <w:rFonts w:ascii="Calibri" w:hAnsi="Calibri"/>
                <w:color w:val="000000"/>
                <w:sz w:val="20"/>
                <w:szCs w:val="22"/>
              </w:rPr>
            </w:pPr>
            <w:r w:rsidRPr="000C1520">
              <w:rPr>
                <w:rFonts w:ascii="Calibri" w:hAnsi="Calibri"/>
                <w:color w:val="000000"/>
                <w:sz w:val="20"/>
                <w:szCs w:val="22"/>
              </w:rPr>
              <w:t> 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0E7E9F" w14:textId="77777777" w:rsidR="00E73DEA" w:rsidRPr="000C1520" w:rsidRDefault="00E73DEA">
            <w:pPr>
              <w:rPr>
                <w:rFonts w:ascii="Calibri" w:hAnsi="Calibri"/>
                <w:color w:val="000000"/>
                <w:sz w:val="20"/>
                <w:szCs w:val="22"/>
              </w:rPr>
            </w:pPr>
            <w:r w:rsidRPr="000C1520">
              <w:rPr>
                <w:rFonts w:ascii="Calibri" w:hAnsi="Calibri"/>
                <w:color w:val="000000"/>
                <w:sz w:val="20"/>
                <w:szCs w:val="22"/>
              </w:rPr>
              <w:t> </w:t>
            </w:r>
          </w:p>
        </w:tc>
        <w:tc>
          <w:tcPr>
            <w:tcW w:w="162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51C922C" w14:textId="77777777" w:rsidR="00E73DEA" w:rsidRPr="000C1520" w:rsidRDefault="00E73DEA">
            <w:pPr>
              <w:rPr>
                <w:rFonts w:ascii="Calibri" w:hAnsi="Calibri"/>
                <w:color w:val="000000"/>
                <w:sz w:val="20"/>
                <w:szCs w:val="22"/>
              </w:rPr>
            </w:pPr>
            <w:r w:rsidRPr="000C1520">
              <w:rPr>
                <w:rFonts w:ascii="Calibri" w:hAnsi="Calibri"/>
                <w:color w:val="000000"/>
                <w:sz w:val="20"/>
                <w:szCs w:val="22"/>
              </w:rPr>
              <w:t> </w:t>
            </w:r>
          </w:p>
        </w:tc>
      </w:tr>
      <w:tr w:rsidR="00E73DEA" w:rsidRPr="000C1520" w14:paraId="099E912D" w14:textId="77777777" w:rsidTr="000C1520">
        <w:trPr>
          <w:trHeight w:val="300"/>
          <w:jc w:val="center"/>
        </w:trPr>
        <w:tc>
          <w:tcPr>
            <w:tcW w:w="6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A2C62E" w14:textId="7E02BE20" w:rsidR="00E73DEA" w:rsidRPr="000C1520" w:rsidRDefault="00E73DEA">
            <w:pPr>
              <w:rPr>
                <w:rFonts w:ascii="Calibri" w:hAnsi="Calibri"/>
                <w:color w:val="000000"/>
                <w:sz w:val="20"/>
                <w:szCs w:val="22"/>
              </w:rPr>
            </w:pPr>
            <w:r w:rsidRPr="000C1520">
              <w:rPr>
                <w:rFonts w:ascii="Calibri" w:hAnsi="Calibri"/>
                <w:color w:val="000000"/>
                <w:sz w:val="20"/>
                <w:szCs w:val="22"/>
              </w:rPr>
              <w:t>Fuego (</w:t>
            </w:r>
            <w:r w:rsidR="00C4389F" w:rsidRPr="000C1520">
              <w:rPr>
                <w:rFonts w:ascii="Calibri" w:hAnsi="Calibri"/>
                <w:color w:val="000000"/>
                <w:sz w:val="20"/>
                <w:szCs w:val="22"/>
              </w:rPr>
              <w:t>Incendios</w:t>
            </w:r>
            <w:r w:rsidRPr="000C1520">
              <w:rPr>
                <w:rFonts w:ascii="Calibri" w:hAnsi="Calibri"/>
                <w:color w:val="000000"/>
                <w:sz w:val="20"/>
                <w:szCs w:val="22"/>
              </w:rPr>
              <w:t>)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99A055" w14:textId="77777777" w:rsidR="00E73DEA" w:rsidRPr="000C1520" w:rsidRDefault="00E73DEA">
            <w:pPr>
              <w:rPr>
                <w:rFonts w:ascii="Calibri" w:hAnsi="Calibri"/>
                <w:color w:val="000000"/>
                <w:sz w:val="20"/>
                <w:szCs w:val="22"/>
              </w:rPr>
            </w:pPr>
            <w:r w:rsidRPr="000C1520">
              <w:rPr>
                <w:rFonts w:ascii="Calibri" w:hAnsi="Calibri"/>
                <w:color w:val="000000"/>
                <w:sz w:val="20"/>
                <w:szCs w:val="22"/>
              </w:rPr>
              <w:t>x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A8E3F9" w14:textId="77777777" w:rsidR="00E73DEA" w:rsidRPr="000C1520" w:rsidRDefault="00E73DEA">
            <w:pPr>
              <w:rPr>
                <w:rFonts w:ascii="Calibri" w:hAnsi="Calibri"/>
                <w:color w:val="000000"/>
                <w:sz w:val="20"/>
                <w:szCs w:val="22"/>
              </w:rPr>
            </w:pPr>
            <w:r w:rsidRPr="000C1520">
              <w:rPr>
                <w:rFonts w:ascii="Calibri" w:hAnsi="Calibri"/>
                <w:color w:val="000000"/>
                <w:sz w:val="20"/>
                <w:szCs w:val="22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D3EB47B" w14:textId="77777777" w:rsidR="00E73DEA" w:rsidRPr="000C1520" w:rsidRDefault="00E73DEA">
            <w:pPr>
              <w:rPr>
                <w:rFonts w:ascii="Calibri" w:hAnsi="Calibri"/>
                <w:color w:val="000000"/>
                <w:sz w:val="20"/>
                <w:szCs w:val="22"/>
              </w:rPr>
            </w:pPr>
            <w:r w:rsidRPr="000C1520">
              <w:rPr>
                <w:rFonts w:ascii="Calibri" w:hAnsi="Calibri"/>
                <w:color w:val="000000"/>
                <w:sz w:val="20"/>
                <w:szCs w:val="22"/>
              </w:rPr>
              <w:t> </w:t>
            </w:r>
          </w:p>
        </w:tc>
      </w:tr>
      <w:tr w:rsidR="00E73DEA" w:rsidRPr="000C1520" w14:paraId="5B3AB035" w14:textId="77777777" w:rsidTr="000C1520">
        <w:trPr>
          <w:trHeight w:val="300"/>
          <w:jc w:val="center"/>
        </w:trPr>
        <w:tc>
          <w:tcPr>
            <w:tcW w:w="6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34318F" w14:textId="77777777" w:rsidR="00E73DEA" w:rsidRPr="000C1520" w:rsidRDefault="00E73DEA">
            <w:pPr>
              <w:rPr>
                <w:rFonts w:ascii="Calibri" w:hAnsi="Calibri"/>
                <w:color w:val="000000"/>
                <w:sz w:val="20"/>
                <w:szCs w:val="22"/>
              </w:rPr>
            </w:pPr>
            <w:r w:rsidRPr="000C1520">
              <w:rPr>
                <w:rFonts w:ascii="Calibri" w:hAnsi="Calibri"/>
                <w:color w:val="000000"/>
                <w:sz w:val="20"/>
                <w:szCs w:val="22"/>
              </w:rPr>
              <w:t>Daños por agua (Inundaciones)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5DF5FF" w14:textId="77777777" w:rsidR="00E73DEA" w:rsidRPr="000C1520" w:rsidRDefault="00E73DEA">
            <w:pPr>
              <w:rPr>
                <w:rFonts w:ascii="Calibri" w:hAnsi="Calibri"/>
                <w:color w:val="000000"/>
                <w:sz w:val="20"/>
                <w:szCs w:val="22"/>
              </w:rPr>
            </w:pPr>
            <w:r w:rsidRPr="000C1520">
              <w:rPr>
                <w:rFonts w:ascii="Calibri" w:hAnsi="Calibri"/>
                <w:color w:val="000000"/>
                <w:sz w:val="20"/>
                <w:szCs w:val="22"/>
              </w:rPr>
              <w:t>x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B2F035" w14:textId="77777777" w:rsidR="00E73DEA" w:rsidRPr="000C1520" w:rsidRDefault="00E73DEA">
            <w:pPr>
              <w:rPr>
                <w:rFonts w:ascii="Calibri" w:hAnsi="Calibri"/>
                <w:color w:val="000000"/>
                <w:sz w:val="20"/>
                <w:szCs w:val="22"/>
              </w:rPr>
            </w:pPr>
            <w:r w:rsidRPr="000C1520">
              <w:rPr>
                <w:rFonts w:ascii="Calibri" w:hAnsi="Calibri"/>
                <w:color w:val="000000"/>
                <w:sz w:val="20"/>
                <w:szCs w:val="22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B6006A" w14:textId="77777777" w:rsidR="00E73DEA" w:rsidRPr="000C1520" w:rsidRDefault="00E73DEA">
            <w:pPr>
              <w:rPr>
                <w:rFonts w:ascii="Calibri" w:hAnsi="Calibri"/>
                <w:color w:val="000000"/>
                <w:sz w:val="20"/>
                <w:szCs w:val="22"/>
              </w:rPr>
            </w:pPr>
            <w:r w:rsidRPr="000C1520">
              <w:rPr>
                <w:rFonts w:ascii="Calibri" w:hAnsi="Calibri"/>
                <w:color w:val="000000"/>
                <w:sz w:val="20"/>
                <w:szCs w:val="22"/>
              </w:rPr>
              <w:t> </w:t>
            </w:r>
          </w:p>
        </w:tc>
      </w:tr>
      <w:tr w:rsidR="00E73DEA" w:rsidRPr="000C1520" w14:paraId="301BC273" w14:textId="77777777" w:rsidTr="000C1520">
        <w:trPr>
          <w:trHeight w:val="315"/>
          <w:jc w:val="center"/>
        </w:trPr>
        <w:tc>
          <w:tcPr>
            <w:tcW w:w="622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86C8F4" w14:textId="77777777" w:rsidR="00E73DEA" w:rsidRPr="000C1520" w:rsidRDefault="00E73DEA">
            <w:pPr>
              <w:rPr>
                <w:rFonts w:ascii="Calibri" w:hAnsi="Calibri"/>
                <w:color w:val="000000"/>
                <w:sz w:val="20"/>
                <w:szCs w:val="22"/>
              </w:rPr>
            </w:pPr>
            <w:r w:rsidRPr="000C1520">
              <w:rPr>
                <w:rFonts w:ascii="Calibri" w:hAnsi="Calibri"/>
                <w:color w:val="000000"/>
                <w:sz w:val="20"/>
                <w:szCs w:val="22"/>
              </w:rPr>
              <w:t>Desastres Naturales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D82177" w14:textId="77777777" w:rsidR="00E73DEA" w:rsidRPr="000C1520" w:rsidRDefault="00E73DEA">
            <w:pPr>
              <w:rPr>
                <w:rFonts w:ascii="Calibri" w:hAnsi="Calibri"/>
                <w:color w:val="000000"/>
                <w:sz w:val="20"/>
                <w:szCs w:val="22"/>
              </w:rPr>
            </w:pPr>
            <w:r w:rsidRPr="000C1520">
              <w:rPr>
                <w:rFonts w:ascii="Calibri" w:hAnsi="Calibri"/>
                <w:color w:val="000000"/>
                <w:sz w:val="20"/>
                <w:szCs w:val="22"/>
              </w:rPr>
              <w:t>x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88B090" w14:textId="77777777" w:rsidR="00E73DEA" w:rsidRPr="000C1520" w:rsidRDefault="00E73DEA">
            <w:pPr>
              <w:rPr>
                <w:rFonts w:ascii="Calibri" w:hAnsi="Calibri"/>
                <w:color w:val="000000"/>
                <w:sz w:val="20"/>
                <w:szCs w:val="22"/>
              </w:rPr>
            </w:pPr>
            <w:r w:rsidRPr="000C1520">
              <w:rPr>
                <w:rFonts w:ascii="Calibri" w:hAnsi="Calibri"/>
                <w:color w:val="000000"/>
                <w:sz w:val="20"/>
                <w:szCs w:val="22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EA7874" w14:textId="77777777" w:rsidR="00E73DEA" w:rsidRPr="000C1520" w:rsidRDefault="00E73DEA">
            <w:pPr>
              <w:rPr>
                <w:rFonts w:ascii="Calibri" w:hAnsi="Calibri"/>
                <w:color w:val="000000"/>
                <w:sz w:val="20"/>
                <w:szCs w:val="22"/>
              </w:rPr>
            </w:pPr>
            <w:r w:rsidRPr="000C1520">
              <w:rPr>
                <w:rFonts w:ascii="Calibri" w:hAnsi="Calibri"/>
                <w:color w:val="000000"/>
                <w:sz w:val="20"/>
                <w:szCs w:val="22"/>
              </w:rPr>
              <w:t> </w:t>
            </w:r>
          </w:p>
        </w:tc>
      </w:tr>
      <w:tr w:rsidR="00E73DEA" w:rsidRPr="000C1520" w14:paraId="78EC6057" w14:textId="77777777" w:rsidTr="000C1520">
        <w:trPr>
          <w:trHeight w:val="300"/>
          <w:jc w:val="center"/>
        </w:trPr>
        <w:tc>
          <w:tcPr>
            <w:tcW w:w="6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FF741E" w14:textId="77777777" w:rsidR="00E73DEA" w:rsidRPr="000C1520" w:rsidRDefault="00E73DEA">
            <w:pPr>
              <w:rPr>
                <w:rFonts w:ascii="Calibri" w:hAnsi="Calibri"/>
                <w:b/>
                <w:bCs/>
                <w:color w:val="000000"/>
                <w:sz w:val="20"/>
                <w:szCs w:val="22"/>
              </w:rPr>
            </w:pPr>
            <w:r w:rsidRPr="000C1520">
              <w:rPr>
                <w:rFonts w:ascii="Calibri" w:hAnsi="Calibri"/>
                <w:b/>
                <w:bCs/>
                <w:color w:val="000000"/>
                <w:sz w:val="20"/>
                <w:szCs w:val="22"/>
              </w:rPr>
              <w:t>De origen industrial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168188" w14:textId="77777777" w:rsidR="00E73DEA" w:rsidRPr="000C1520" w:rsidRDefault="00E73DEA">
            <w:pPr>
              <w:rPr>
                <w:rFonts w:ascii="Calibri" w:hAnsi="Calibri"/>
                <w:color w:val="000000"/>
                <w:sz w:val="20"/>
                <w:szCs w:val="22"/>
              </w:rPr>
            </w:pPr>
            <w:r w:rsidRPr="000C1520">
              <w:rPr>
                <w:rFonts w:ascii="Calibri" w:hAnsi="Calibri"/>
                <w:color w:val="000000"/>
                <w:sz w:val="20"/>
                <w:szCs w:val="22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74280D" w14:textId="77777777" w:rsidR="00E73DEA" w:rsidRPr="000C1520" w:rsidRDefault="00E73DEA">
            <w:pPr>
              <w:rPr>
                <w:rFonts w:ascii="Calibri" w:hAnsi="Calibri"/>
                <w:color w:val="000000"/>
                <w:sz w:val="20"/>
                <w:szCs w:val="22"/>
              </w:rPr>
            </w:pPr>
            <w:r w:rsidRPr="000C1520">
              <w:rPr>
                <w:rFonts w:ascii="Calibri" w:hAnsi="Calibri"/>
                <w:color w:val="000000"/>
                <w:sz w:val="20"/>
                <w:szCs w:val="22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F317F46" w14:textId="77777777" w:rsidR="00E73DEA" w:rsidRPr="000C1520" w:rsidRDefault="00E73DEA">
            <w:pPr>
              <w:rPr>
                <w:rFonts w:ascii="Calibri" w:hAnsi="Calibri"/>
                <w:color w:val="000000"/>
                <w:sz w:val="20"/>
                <w:szCs w:val="22"/>
              </w:rPr>
            </w:pPr>
            <w:r w:rsidRPr="000C1520">
              <w:rPr>
                <w:rFonts w:ascii="Calibri" w:hAnsi="Calibri"/>
                <w:color w:val="000000"/>
                <w:sz w:val="20"/>
                <w:szCs w:val="22"/>
              </w:rPr>
              <w:t> </w:t>
            </w:r>
          </w:p>
        </w:tc>
      </w:tr>
      <w:tr w:rsidR="00E73DEA" w:rsidRPr="000C1520" w14:paraId="3FC36542" w14:textId="77777777" w:rsidTr="000C1520">
        <w:trPr>
          <w:trHeight w:val="300"/>
          <w:jc w:val="center"/>
        </w:trPr>
        <w:tc>
          <w:tcPr>
            <w:tcW w:w="6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38E77D" w14:textId="3D44D564" w:rsidR="00E73DEA" w:rsidRPr="000C1520" w:rsidRDefault="00E73DEA">
            <w:pPr>
              <w:rPr>
                <w:rFonts w:ascii="Calibri" w:hAnsi="Calibri"/>
                <w:color w:val="000000"/>
                <w:sz w:val="20"/>
                <w:szCs w:val="22"/>
              </w:rPr>
            </w:pPr>
            <w:r w:rsidRPr="000C1520">
              <w:rPr>
                <w:rFonts w:ascii="Calibri" w:hAnsi="Calibri"/>
                <w:color w:val="000000"/>
                <w:sz w:val="20"/>
                <w:szCs w:val="22"/>
              </w:rPr>
              <w:t>Fuego (</w:t>
            </w:r>
            <w:r w:rsidR="00C4389F" w:rsidRPr="000C1520">
              <w:rPr>
                <w:rFonts w:ascii="Calibri" w:hAnsi="Calibri"/>
                <w:color w:val="000000"/>
                <w:sz w:val="20"/>
                <w:szCs w:val="22"/>
              </w:rPr>
              <w:t>Incendios</w:t>
            </w:r>
            <w:r w:rsidRPr="000C1520">
              <w:rPr>
                <w:rFonts w:ascii="Calibri" w:hAnsi="Calibri"/>
                <w:color w:val="000000"/>
                <w:sz w:val="20"/>
                <w:szCs w:val="22"/>
              </w:rPr>
              <w:t>)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155FE1" w14:textId="77777777" w:rsidR="00E73DEA" w:rsidRPr="000C1520" w:rsidRDefault="00E73DEA">
            <w:pPr>
              <w:rPr>
                <w:rFonts w:ascii="Calibri" w:hAnsi="Calibri"/>
                <w:color w:val="000000"/>
                <w:sz w:val="20"/>
                <w:szCs w:val="22"/>
              </w:rPr>
            </w:pPr>
            <w:r w:rsidRPr="000C1520">
              <w:rPr>
                <w:rFonts w:ascii="Calibri" w:hAnsi="Calibri"/>
                <w:color w:val="000000"/>
                <w:sz w:val="20"/>
                <w:szCs w:val="22"/>
              </w:rPr>
              <w:t>x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0C20CB" w14:textId="77777777" w:rsidR="00E73DEA" w:rsidRPr="000C1520" w:rsidRDefault="00E73DEA">
            <w:pPr>
              <w:rPr>
                <w:rFonts w:ascii="Calibri" w:hAnsi="Calibri"/>
                <w:color w:val="000000"/>
                <w:sz w:val="20"/>
                <w:szCs w:val="22"/>
              </w:rPr>
            </w:pPr>
            <w:r w:rsidRPr="000C1520">
              <w:rPr>
                <w:rFonts w:ascii="Calibri" w:hAnsi="Calibri"/>
                <w:color w:val="000000"/>
                <w:sz w:val="20"/>
                <w:szCs w:val="22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C52CE5B" w14:textId="77777777" w:rsidR="00E73DEA" w:rsidRPr="000C1520" w:rsidRDefault="00E73DEA">
            <w:pPr>
              <w:rPr>
                <w:rFonts w:ascii="Calibri" w:hAnsi="Calibri"/>
                <w:color w:val="000000"/>
                <w:sz w:val="20"/>
                <w:szCs w:val="22"/>
              </w:rPr>
            </w:pPr>
            <w:r w:rsidRPr="000C1520">
              <w:rPr>
                <w:rFonts w:ascii="Calibri" w:hAnsi="Calibri"/>
                <w:color w:val="000000"/>
                <w:sz w:val="20"/>
                <w:szCs w:val="22"/>
              </w:rPr>
              <w:t> </w:t>
            </w:r>
          </w:p>
        </w:tc>
      </w:tr>
      <w:tr w:rsidR="00E73DEA" w:rsidRPr="000C1520" w14:paraId="21E04FC8" w14:textId="77777777" w:rsidTr="000C1520">
        <w:trPr>
          <w:trHeight w:val="300"/>
          <w:jc w:val="center"/>
        </w:trPr>
        <w:tc>
          <w:tcPr>
            <w:tcW w:w="6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106154" w14:textId="77777777" w:rsidR="00E73DEA" w:rsidRPr="000C1520" w:rsidRDefault="00E73DEA">
            <w:pPr>
              <w:rPr>
                <w:rFonts w:ascii="Calibri" w:hAnsi="Calibri"/>
                <w:color w:val="000000"/>
                <w:sz w:val="20"/>
                <w:szCs w:val="22"/>
              </w:rPr>
            </w:pPr>
            <w:r w:rsidRPr="000C1520">
              <w:rPr>
                <w:rFonts w:ascii="Calibri" w:hAnsi="Calibri"/>
                <w:color w:val="000000"/>
                <w:sz w:val="20"/>
                <w:szCs w:val="22"/>
              </w:rPr>
              <w:t>Daños por agua (Inundaciones)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72B0DF" w14:textId="77777777" w:rsidR="00E73DEA" w:rsidRPr="000C1520" w:rsidRDefault="00E73DEA">
            <w:pPr>
              <w:rPr>
                <w:rFonts w:ascii="Calibri" w:hAnsi="Calibri"/>
                <w:color w:val="000000"/>
                <w:sz w:val="20"/>
                <w:szCs w:val="22"/>
              </w:rPr>
            </w:pPr>
            <w:r w:rsidRPr="000C1520">
              <w:rPr>
                <w:rFonts w:ascii="Calibri" w:hAnsi="Calibri"/>
                <w:color w:val="000000"/>
                <w:sz w:val="20"/>
                <w:szCs w:val="22"/>
              </w:rPr>
              <w:t>x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F867A7" w14:textId="77777777" w:rsidR="00E73DEA" w:rsidRPr="000C1520" w:rsidRDefault="00E73DEA">
            <w:pPr>
              <w:rPr>
                <w:rFonts w:ascii="Calibri" w:hAnsi="Calibri"/>
                <w:color w:val="000000"/>
                <w:sz w:val="20"/>
                <w:szCs w:val="22"/>
              </w:rPr>
            </w:pPr>
            <w:r w:rsidRPr="000C1520">
              <w:rPr>
                <w:rFonts w:ascii="Calibri" w:hAnsi="Calibri"/>
                <w:color w:val="000000"/>
                <w:sz w:val="20"/>
                <w:szCs w:val="22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BAD4942" w14:textId="77777777" w:rsidR="00E73DEA" w:rsidRPr="000C1520" w:rsidRDefault="00E73DEA">
            <w:pPr>
              <w:rPr>
                <w:rFonts w:ascii="Calibri" w:hAnsi="Calibri"/>
                <w:color w:val="000000"/>
                <w:sz w:val="20"/>
                <w:szCs w:val="22"/>
              </w:rPr>
            </w:pPr>
            <w:r w:rsidRPr="000C1520">
              <w:rPr>
                <w:rFonts w:ascii="Calibri" w:hAnsi="Calibri"/>
                <w:color w:val="000000"/>
                <w:sz w:val="20"/>
                <w:szCs w:val="22"/>
              </w:rPr>
              <w:t> </w:t>
            </w:r>
          </w:p>
        </w:tc>
      </w:tr>
      <w:tr w:rsidR="00E73DEA" w:rsidRPr="000C1520" w14:paraId="5337632D" w14:textId="77777777" w:rsidTr="000C1520">
        <w:trPr>
          <w:trHeight w:val="300"/>
          <w:jc w:val="center"/>
        </w:trPr>
        <w:tc>
          <w:tcPr>
            <w:tcW w:w="6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61673A" w14:textId="77777777" w:rsidR="00E73DEA" w:rsidRPr="000C1520" w:rsidRDefault="00E73DEA">
            <w:pPr>
              <w:rPr>
                <w:rFonts w:ascii="Calibri" w:hAnsi="Calibri"/>
                <w:color w:val="000000"/>
                <w:sz w:val="20"/>
                <w:szCs w:val="22"/>
              </w:rPr>
            </w:pPr>
            <w:r w:rsidRPr="000C1520">
              <w:rPr>
                <w:rFonts w:ascii="Calibri" w:hAnsi="Calibri"/>
                <w:color w:val="000000"/>
                <w:sz w:val="20"/>
                <w:szCs w:val="22"/>
              </w:rPr>
              <w:t>Desastres industriales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C1DF0E" w14:textId="77777777" w:rsidR="00E73DEA" w:rsidRPr="000C1520" w:rsidRDefault="00E73DEA">
            <w:pPr>
              <w:rPr>
                <w:rFonts w:ascii="Calibri" w:hAnsi="Calibri"/>
                <w:color w:val="000000"/>
                <w:sz w:val="20"/>
                <w:szCs w:val="22"/>
              </w:rPr>
            </w:pPr>
            <w:r w:rsidRPr="000C1520">
              <w:rPr>
                <w:rFonts w:ascii="Calibri" w:hAnsi="Calibri"/>
                <w:color w:val="000000"/>
                <w:sz w:val="20"/>
                <w:szCs w:val="22"/>
              </w:rPr>
              <w:t>x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9704C3" w14:textId="77777777" w:rsidR="00E73DEA" w:rsidRPr="000C1520" w:rsidRDefault="00E73DEA">
            <w:pPr>
              <w:rPr>
                <w:rFonts w:ascii="Calibri" w:hAnsi="Calibri"/>
                <w:color w:val="000000"/>
                <w:sz w:val="20"/>
                <w:szCs w:val="22"/>
              </w:rPr>
            </w:pPr>
            <w:r w:rsidRPr="000C1520">
              <w:rPr>
                <w:rFonts w:ascii="Calibri" w:hAnsi="Calibri"/>
                <w:color w:val="000000"/>
                <w:sz w:val="20"/>
                <w:szCs w:val="22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89E7D3D" w14:textId="77777777" w:rsidR="00E73DEA" w:rsidRPr="000C1520" w:rsidRDefault="00E73DEA">
            <w:pPr>
              <w:rPr>
                <w:rFonts w:ascii="Calibri" w:hAnsi="Calibri"/>
                <w:color w:val="000000"/>
                <w:sz w:val="20"/>
                <w:szCs w:val="22"/>
              </w:rPr>
            </w:pPr>
            <w:r w:rsidRPr="000C1520">
              <w:rPr>
                <w:rFonts w:ascii="Calibri" w:hAnsi="Calibri"/>
                <w:color w:val="000000"/>
                <w:sz w:val="20"/>
                <w:szCs w:val="22"/>
              </w:rPr>
              <w:t> </w:t>
            </w:r>
          </w:p>
        </w:tc>
      </w:tr>
      <w:tr w:rsidR="00E73DEA" w:rsidRPr="000C1520" w14:paraId="2CEDDBB9" w14:textId="77777777" w:rsidTr="000C1520">
        <w:trPr>
          <w:trHeight w:val="300"/>
          <w:jc w:val="center"/>
        </w:trPr>
        <w:tc>
          <w:tcPr>
            <w:tcW w:w="6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E4A345" w14:textId="77777777" w:rsidR="00E73DEA" w:rsidRPr="000C1520" w:rsidRDefault="00E73DEA">
            <w:pPr>
              <w:rPr>
                <w:rFonts w:ascii="Calibri" w:hAnsi="Calibri"/>
                <w:color w:val="000000"/>
                <w:sz w:val="20"/>
                <w:szCs w:val="22"/>
              </w:rPr>
            </w:pPr>
            <w:r w:rsidRPr="000C1520">
              <w:rPr>
                <w:rFonts w:ascii="Calibri" w:hAnsi="Calibri"/>
                <w:color w:val="000000"/>
                <w:sz w:val="20"/>
                <w:szCs w:val="22"/>
              </w:rPr>
              <w:t>Contaminación mecánica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585372" w14:textId="77777777" w:rsidR="00E73DEA" w:rsidRPr="000C1520" w:rsidRDefault="00E73DEA">
            <w:pPr>
              <w:rPr>
                <w:rFonts w:ascii="Calibri" w:hAnsi="Calibri"/>
                <w:color w:val="000000"/>
                <w:sz w:val="20"/>
                <w:szCs w:val="22"/>
              </w:rPr>
            </w:pPr>
            <w:r w:rsidRPr="000C1520">
              <w:rPr>
                <w:rFonts w:ascii="Calibri" w:hAnsi="Calibri"/>
                <w:color w:val="000000"/>
                <w:sz w:val="20"/>
                <w:szCs w:val="22"/>
              </w:rPr>
              <w:t>x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864441" w14:textId="77777777" w:rsidR="00E73DEA" w:rsidRPr="000C1520" w:rsidRDefault="00E73DEA">
            <w:pPr>
              <w:rPr>
                <w:rFonts w:ascii="Calibri" w:hAnsi="Calibri"/>
                <w:color w:val="000000"/>
                <w:sz w:val="20"/>
                <w:szCs w:val="22"/>
              </w:rPr>
            </w:pPr>
            <w:r w:rsidRPr="000C1520">
              <w:rPr>
                <w:rFonts w:ascii="Calibri" w:hAnsi="Calibri"/>
                <w:color w:val="000000"/>
                <w:sz w:val="20"/>
                <w:szCs w:val="22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8F57DF4" w14:textId="77777777" w:rsidR="00E73DEA" w:rsidRPr="000C1520" w:rsidRDefault="00E73DEA">
            <w:pPr>
              <w:rPr>
                <w:rFonts w:ascii="Calibri" w:hAnsi="Calibri"/>
                <w:color w:val="000000"/>
                <w:sz w:val="20"/>
                <w:szCs w:val="22"/>
              </w:rPr>
            </w:pPr>
            <w:r w:rsidRPr="000C1520">
              <w:rPr>
                <w:rFonts w:ascii="Calibri" w:hAnsi="Calibri"/>
                <w:color w:val="000000"/>
                <w:sz w:val="20"/>
                <w:szCs w:val="22"/>
              </w:rPr>
              <w:t> </w:t>
            </w:r>
          </w:p>
        </w:tc>
      </w:tr>
      <w:tr w:rsidR="00E73DEA" w:rsidRPr="000C1520" w14:paraId="3161D196" w14:textId="77777777" w:rsidTr="000C1520">
        <w:trPr>
          <w:trHeight w:val="300"/>
          <w:jc w:val="center"/>
        </w:trPr>
        <w:tc>
          <w:tcPr>
            <w:tcW w:w="6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131921" w14:textId="77777777" w:rsidR="00E73DEA" w:rsidRPr="000C1520" w:rsidRDefault="00E73DEA">
            <w:pPr>
              <w:rPr>
                <w:rFonts w:ascii="Calibri" w:hAnsi="Calibri"/>
                <w:color w:val="000000"/>
                <w:sz w:val="20"/>
                <w:szCs w:val="22"/>
              </w:rPr>
            </w:pPr>
            <w:r w:rsidRPr="000C1520">
              <w:rPr>
                <w:rFonts w:ascii="Calibri" w:hAnsi="Calibri"/>
                <w:color w:val="000000"/>
                <w:sz w:val="20"/>
                <w:szCs w:val="22"/>
              </w:rPr>
              <w:t>Contaminación electromagnética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B7E76C" w14:textId="77777777" w:rsidR="00E73DEA" w:rsidRPr="000C1520" w:rsidRDefault="00E73DEA">
            <w:pPr>
              <w:rPr>
                <w:rFonts w:ascii="Calibri" w:hAnsi="Calibri"/>
                <w:color w:val="000000"/>
                <w:sz w:val="20"/>
                <w:szCs w:val="22"/>
              </w:rPr>
            </w:pPr>
            <w:r w:rsidRPr="000C1520">
              <w:rPr>
                <w:rFonts w:ascii="Calibri" w:hAnsi="Calibri"/>
                <w:color w:val="000000"/>
                <w:sz w:val="20"/>
                <w:szCs w:val="22"/>
              </w:rPr>
              <w:t>x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35EB50" w14:textId="77777777" w:rsidR="00E73DEA" w:rsidRPr="000C1520" w:rsidRDefault="00E73DEA">
            <w:pPr>
              <w:rPr>
                <w:rFonts w:ascii="Calibri" w:hAnsi="Calibri"/>
                <w:color w:val="000000"/>
                <w:sz w:val="20"/>
                <w:szCs w:val="22"/>
              </w:rPr>
            </w:pPr>
            <w:r w:rsidRPr="000C1520">
              <w:rPr>
                <w:rFonts w:ascii="Calibri" w:hAnsi="Calibri"/>
                <w:color w:val="000000"/>
                <w:sz w:val="20"/>
                <w:szCs w:val="22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90FDB5" w14:textId="77777777" w:rsidR="00E73DEA" w:rsidRPr="000C1520" w:rsidRDefault="00E73DEA">
            <w:pPr>
              <w:rPr>
                <w:rFonts w:ascii="Calibri" w:hAnsi="Calibri"/>
                <w:color w:val="000000"/>
                <w:sz w:val="20"/>
                <w:szCs w:val="22"/>
              </w:rPr>
            </w:pPr>
            <w:r w:rsidRPr="000C1520">
              <w:rPr>
                <w:rFonts w:ascii="Calibri" w:hAnsi="Calibri"/>
                <w:color w:val="000000"/>
                <w:sz w:val="20"/>
                <w:szCs w:val="22"/>
              </w:rPr>
              <w:t> </w:t>
            </w:r>
          </w:p>
        </w:tc>
      </w:tr>
      <w:tr w:rsidR="00E73DEA" w:rsidRPr="000C1520" w14:paraId="59762B10" w14:textId="77777777" w:rsidTr="000C1520">
        <w:trPr>
          <w:trHeight w:val="300"/>
          <w:jc w:val="center"/>
        </w:trPr>
        <w:tc>
          <w:tcPr>
            <w:tcW w:w="6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B23BC1" w14:textId="77777777" w:rsidR="00E73DEA" w:rsidRPr="000C1520" w:rsidRDefault="00E73DEA">
            <w:pPr>
              <w:rPr>
                <w:rFonts w:ascii="Calibri" w:hAnsi="Calibri"/>
                <w:color w:val="000000"/>
                <w:sz w:val="20"/>
                <w:szCs w:val="22"/>
              </w:rPr>
            </w:pPr>
            <w:r w:rsidRPr="000C1520">
              <w:rPr>
                <w:rFonts w:ascii="Calibri" w:hAnsi="Calibri"/>
                <w:color w:val="000000"/>
                <w:sz w:val="20"/>
                <w:szCs w:val="22"/>
              </w:rPr>
              <w:t>Avería de origen físico o lógico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AB0530" w14:textId="77777777" w:rsidR="00E73DEA" w:rsidRPr="000C1520" w:rsidRDefault="00E73DEA">
            <w:pPr>
              <w:rPr>
                <w:rFonts w:ascii="Calibri" w:hAnsi="Calibri"/>
                <w:color w:val="000000"/>
                <w:sz w:val="20"/>
                <w:szCs w:val="22"/>
              </w:rPr>
            </w:pPr>
            <w:r w:rsidRPr="000C1520">
              <w:rPr>
                <w:rFonts w:ascii="Calibri" w:hAnsi="Calibri"/>
                <w:color w:val="000000"/>
                <w:sz w:val="20"/>
                <w:szCs w:val="22"/>
              </w:rPr>
              <w:t>x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2C8C2" w14:textId="77777777" w:rsidR="00E73DEA" w:rsidRPr="000C1520" w:rsidRDefault="00E73DEA">
            <w:pPr>
              <w:rPr>
                <w:rFonts w:ascii="Calibri" w:hAnsi="Calibri"/>
                <w:color w:val="000000"/>
                <w:sz w:val="20"/>
                <w:szCs w:val="22"/>
              </w:rPr>
            </w:pPr>
            <w:r w:rsidRPr="000C1520">
              <w:rPr>
                <w:rFonts w:ascii="Calibri" w:hAnsi="Calibri"/>
                <w:color w:val="000000"/>
                <w:sz w:val="20"/>
                <w:szCs w:val="22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0C9328" w14:textId="77777777" w:rsidR="00E73DEA" w:rsidRPr="000C1520" w:rsidRDefault="00E73DEA">
            <w:pPr>
              <w:rPr>
                <w:rFonts w:ascii="Calibri" w:hAnsi="Calibri"/>
                <w:color w:val="000000"/>
                <w:sz w:val="20"/>
                <w:szCs w:val="22"/>
              </w:rPr>
            </w:pPr>
            <w:r w:rsidRPr="000C1520">
              <w:rPr>
                <w:rFonts w:ascii="Calibri" w:hAnsi="Calibri"/>
                <w:color w:val="000000"/>
                <w:sz w:val="20"/>
                <w:szCs w:val="22"/>
              </w:rPr>
              <w:t> </w:t>
            </w:r>
          </w:p>
        </w:tc>
      </w:tr>
      <w:tr w:rsidR="00E73DEA" w:rsidRPr="000C1520" w14:paraId="13AF9050" w14:textId="77777777" w:rsidTr="000C1520">
        <w:trPr>
          <w:trHeight w:val="300"/>
          <w:jc w:val="center"/>
        </w:trPr>
        <w:tc>
          <w:tcPr>
            <w:tcW w:w="6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5EF43C" w14:textId="77777777" w:rsidR="00E73DEA" w:rsidRPr="000C1520" w:rsidRDefault="00E73DEA">
            <w:pPr>
              <w:rPr>
                <w:rFonts w:ascii="Calibri" w:hAnsi="Calibri"/>
                <w:color w:val="000000"/>
                <w:sz w:val="20"/>
                <w:szCs w:val="22"/>
              </w:rPr>
            </w:pPr>
            <w:r w:rsidRPr="000C1520">
              <w:rPr>
                <w:rFonts w:ascii="Calibri" w:hAnsi="Calibri"/>
                <w:color w:val="000000"/>
                <w:sz w:val="20"/>
                <w:szCs w:val="22"/>
              </w:rPr>
              <w:t>Corte del suministro eléctrico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CC5918" w14:textId="77777777" w:rsidR="00E73DEA" w:rsidRPr="000C1520" w:rsidRDefault="00E73DEA">
            <w:pPr>
              <w:rPr>
                <w:rFonts w:ascii="Calibri" w:hAnsi="Calibri"/>
                <w:color w:val="000000"/>
                <w:sz w:val="20"/>
                <w:szCs w:val="22"/>
              </w:rPr>
            </w:pPr>
            <w:r w:rsidRPr="000C1520">
              <w:rPr>
                <w:rFonts w:ascii="Calibri" w:hAnsi="Calibri"/>
                <w:color w:val="000000"/>
                <w:sz w:val="20"/>
                <w:szCs w:val="22"/>
              </w:rPr>
              <w:t>x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82C982" w14:textId="77777777" w:rsidR="00E73DEA" w:rsidRPr="000C1520" w:rsidRDefault="00E73DEA">
            <w:pPr>
              <w:rPr>
                <w:rFonts w:ascii="Calibri" w:hAnsi="Calibri"/>
                <w:color w:val="000000"/>
                <w:sz w:val="20"/>
                <w:szCs w:val="22"/>
              </w:rPr>
            </w:pPr>
            <w:r w:rsidRPr="000C1520">
              <w:rPr>
                <w:rFonts w:ascii="Calibri" w:hAnsi="Calibri"/>
                <w:color w:val="000000"/>
                <w:sz w:val="20"/>
                <w:szCs w:val="22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C794742" w14:textId="77777777" w:rsidR="00E73DEA" w:rsidRPr="000C1520" w:rsidRDefault="00E73DEA">
            <w:pPr>
              <w:rPr>
                <w:rFonts w:ascii="Calibri" w:hAnsi="Calibri"/>
                <w:color w:val="000000"/>
                <w:sz w:val="20"/>
                <w:szCs w:val="22"/>
              </w:rPr>
            </w:pPr>
            <w:r w:rsidRPr="000C1520">
              <w:rPr>
                <w:rFonts w:ascii="Calibri" w:hAnsi="Calibri"/>
                <w:color w:val="000000"/>
                <w:sz w:val="20"/>
                <w:szCs w:val="22"/>
              </w:rPr>
              <w:t> </w:t>
            </w:r>
          </w:p>
        </w:tc>
      </w:tr>
      <w:tr w:rsidR="00E73DEA" w:rsidRPr="000C1520" w14:paraId="56573D23" w14:textId="77777777" w:rsidTr="000C1520">
        <w:trPr>
          <w:trHeight w:val="300"/>
          <w:jc w:val="center"/>
        </w:trPr>
        <w:tc>
          <w:tcPr>
            <w:tcW w:w="6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3FFEAA" w14:textId="77777777" w:rsidR="00E73DEA" w:rsidRPr="000C1520" w:rsidRDefault="00E73DEA">
            <w:pPr>
              <w:rPr>
                <w:rFonts w:ascii="Calibri" w:hAnsi="Calibri"/>
                <w:color w:val="000000"/>
                <w:sz w:val="20"/>
                <w:szCs w:val="22"/>
              </w:rPr>
            </w:pPr>
            <w:r w:rsidRPr="000C1520">
              <w:rPr>
                <w:rFonts w:ascii="Calibri" w:hAnsi="Calibri"/>
                <w:color w:val="000000"/>
                <w:sz w:val="20"/>
                <w:szCs w:val="22"/>
              </w:rPr>
              <w:t>Condiciones inadecuadas de temperatura o humedad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19A30A" w14:textId="77777777" w:rsidR="00E73DEA" w:rsidRPr="000C1520" w:rsidRDefault="00E73DEA">
            <w:pPr>
              <w:rPr>
                <w:rFonts w:ascii="Calibri" w:hAnsi="Calibri"/>
                <w:color w:val="000000"/>
                <w:sz w:val="20"/>
                <w:szCs w:val="22"/>
              </w:rPr>
            </w:pPr>
            <w:r w:rsidRPr="000C1520">
              <w:rPr>
                <w:rFonts w:ascii="Calibri" w:hAnsi="Calibri"/>
                <w:color w:val="000000"/>
                <w:sz w:val="20"/>
                <w:szCs w:val="22"/>
              </w:rPr>
              <w:t>x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9083F6" w14:textId="77777777" w:rsidR="00E73DEA" w:rsidRPr="000C1520" w:rsidRDefault="00E73DEA">
            <w:pPr>
              <w:rPr>
                <w:rFonts w:ascii="Calibri" w:hAnsi="Calibri"/>
                <w:color w:val="000000"/>
                <w:sz w:val="20"/>
                <w:szCs w:val="22"/>
              </w:rPr>
            </w:pPr>
            <w:r w:rsidRPr="000C1520">
              <w:rPr>
                <w:rFonts w:ascii="Calibri" w:hAnsi="Calibri"/>
                <w:color w:val="000000"/>
                <w:sz w:val="20"/>
                <w:szCs w:val="22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423393B" w14:textId="77777777" w:rsidR="00E73DEA" w:rsidRPr="000C1520" w:rsidRDefault="00E73DEA">
            <w:pPr>
              <w:rPr>
                <w:rFonts w:ascii="Calibri" w:hAnsi="Calibri"/>
                <w:color w:val="000000"/>
                <w:sz w:val="20"/>
                <w:szCs w:val="22"/>
              </w:rPr>
            </w:pPr>
            <w:r w:rsidRPr="000C1520">
              <w:rPr>
                <w:rFonts w:ascii="Calibri" w:hAnsi="Calibri"/>
                <w:color w:val="000000"/>
                <w:sz w:val="20"/>
                <w:szCs w:val="22"/>
              </w:rPr>
              <w:t> </w:t>
            </w:r>
          </w:p>
        </w:tc>
      </w:tr>
      <w:tr w:rsidR="00E73DEA" w:rsidRPr="000C1520" w14:paraId="01A7902D" w14:textId="77777777" w:rsidTr="000C1520">
        <w:trPr>
          <w:trHeight w:val="300"/>
          <w:jc w:val="center"/>
        </w:trPr>
        <w:tc>
          <w:tcPr>
            <w:tcW w:w="6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D14419" w14:textId="77777777" w:rsidR="00E73DEA" w:rsidRPr="000C1520" w:rsidRDefault="00E73DEA">
            <w:pPr>
              <w:rPr>
                <w:rFonts w:ascii="Calibri" w:hAnsi="Calibri"/>
                <w:color w:val="000000"/>
                <w:sz w:val="20"/>
                <w:szCs w:val="22"/>
              </w:rPr>
            </w:pPr>
            <w:r w:rsidRPr="000C1520">
              <w:rPr>
                <w:rFonts w:ascii="Calibri" w:hAnsi="Calibri"/>
                <w:color w:val="000000"/>
                <w:sz w:val="20"/>
                <w:szCs w:val="22"/>
              </w:rPr>
              <w:t>Fallo de servicios de comunicaciones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2E71DC" w14:textId="77777777" w:rsidR="00E73DEA" w:rsidRPr="000C1520" w:rsidRDefault="00E73DEA">
            <w:pPr>
              <w:rPr>
                <w:rFonts w:ascii="Calibri" w:hAnsi="Calibri"/>
                <w:color w:val="000000"/>
                <w:sz w:val="20"/>
                <w:szCs w:val="22"/>
              </w:rPr>
            </w:pPr>
            <w:r w:rsidRPr="000C1520">
              <w:rPr>
                <w:rFonts w:ascii="Calibri" w:hAnsi="Calibri"/>
                <w:color w:val="000000"/>
                <w:sz w:val="20"/>
                <w:szCs w:val="22"/>
              </w:rPr>
              <w:t>x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D2EBA6" w14:textId="77777777" w:rsidR="00E73DEA" w:rsidRPr="000C1520" w:rsidRDefault="00E73DEA">
            <w:pPr>
              <w:rPr>
                <w:rFonts w:ascii="Calibri" w:hAnsi="Calibri"/>
                <w:color w:val="000000"/>
                <w:sz w:val="20"/>
                <w:szCs w:val="22"/>
              </w:rPr>
            </w:pPr>
            <w:r w:rsidRPr="000C1520">
              <w:rPr>
                <w:rFonts w:ascii="Calibri" w:hAnsi="Calibri"/>
                <w:color w:val="000000"/>
                <w:sz w:val="20"/>
                <w:szCs w:val="22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A71A45" w14:textId="77777777" w:rsidR="00E73DEA" w:rsidRPr="000C1520" w:rsidRDefault="00E73DEA">
            <w:pPr>
              <w:rPr>
                <w:rFonts w:ascii="Calibri" w:hAnsi="Calibri"/>
                <w:color w:val="000000"/>
                <w:sz w:val="20"/>
                <w:szCs w:val="22"/>
              </w:rPr>
            </w:pPr>
            <w:r w:rsidRPr="000C1520">
              <w:rPr>
                <w:rFonts w:ascii="Calibri" w:hAnsi="Calibri"/>
                <w:color w:val="000000"/>
                <w:sz w:val="20"/>
                <w:szCs w:val="22"/>
              </w:rPr>
              <w:t> </w:t>
            </w:r>
          </w:p>
        </w:tc>
      </w:tr>
      <w:tr w:rsidR="00E73DEA" w:rsidRPr="000C1520" w14:paraId="0E39DD76" w14:textId="77777777" w:rsidTr="000C1520">
        <w:trPr>
          <w:trHeight w:val="300"/>
          <w:jc w:val="center"/>
        </w:trPr>
        <w:tc>
          <w:tcPr>
            <w:tcW w:w="6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52D04A" w14:textId="77777777" w:rsidR="00E73DEA" w:rsidRPr="000C1520" w:rsidRDefault="00E73DEA">
            <w:pPr>
              <w:rPr>
                <w:rFonts w:ascii="Calibri" w:hAnsi="Calibri"/>
                <w:color w:val="000000"/>
                <w:sz w:val="20"/>
                <w:szCs w:val="22"/>
              </w:rPr>
            </w:pPr>
            <w:r w:rsidRPr="000C1520">
              <w:rPr>
                <w:rFonts w:ascii="Calibri" w:hAnsi="Calibri"/>
                <w:color w:val="000000"/>
                <w:sz w:val="20"/>
                <w:szCs w:val="22"/>
              </w:rPr>
              <w:t>Interrupción de otros servicios y suministros esenciales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0D545E" w14:textId="77777777" w:rsidR="00E73DEA" w:rsidRPr="000C1520" w:rsidRDefault="00E73DEA">
            <w:pPr>
              <w:rPr>
                <w:rFonts w:ascii="Calibri" w:hAnsi="Calibri"/>
                <w:color w:val="000000"/>
                <w:sz w:val="20"/>
                <w:szCs w:val="22"/>
              </w:rPr>
            </w:pPr>
            <w:r w:rsidRPr="000C1520">
              <w:rPr>
                <w:rFonts w:ascii="Calibri" w:hAnsi="Calibri"/>
                <w:color w:val="000000"/>
                <w:sz w:val="20"/>
                <w:szCs w:val="22"/>
              </w:rPr>
              <w:t>x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6A62F1" w14:textId="77777777" w:rsidR="00E73DEA" w:rsidRPr="000C1520" w:rsidRDefault="00E73DEA">
            <w:pPr>
              <w:rPr>
                <w:rFonts w:ascii="Calibri" w:hAnsi="Calibri"/>
                <w:color w:val="000000"/>
                <w:sz w:val="20"/>
                <w:szCs w:val="22"/>
              </w:rPr>
            </w:pPr>
            <w:r w:rsidRPr="000C1520">
              <w:rPr>
                <w:rFonts w:ascii="Calibri" w:hAnsi="Calibri"/>
                <w:color w:val="000000"/>
                <w:sz w:val="20"/>
                <w:szCs w:val="22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6628FF8" w14:textId="77777777" w:rsidR="00E73DEA" w:rsidRPr="000C1520" w:rsidRDefault="00E73DEA">
            <w:pPr>
              <w:rPr>
                <w:rFonts w:ascii="Calibri" w:hAnsi="Calibri"/>
                <w:color w:val="000000"/>
                <w:sz w:val="20"/>
                <w:szCs w:val="22"/>
              </w:rPr>
            </w:pPr>
            <w:r w:rsidRPr="000C1520">
              <w:rPr>
                <w:rFonts w:ascii="Calibri" w:hAnsi="Calibri"/>
                <w:color w:val="000000"/>
                <w:sz w:val="20"/>
                <w:szCs w:val="22"/>
              </w:rPr>
              <w:t> </w:t>
            </w:r>
          </w:p>
        </w:tc>
      </w:tr>
      <w:tr w:rsidR="00E73DEA" w:rsidRPr="000C1520" w14:paraId="77FE3813" w14:textId="77777777" w:rsidTr="000C1520">
        <w:trPr>
          <w:trHeight w:val="300"/>
          <w:jc w:val="center"/>
        </w:trPr>
        <w:tc>
          <w:tcPr>
            <w:tcW w:w="6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F1AC77" w14:textId="77777777" w:rsidR="00E73DEA" w:rsidRPr="000C1520" w:rsidRDefault="00E73DEA">
            <w:pPr>
              <w:rPr>
                <w:rFonts w:ascii="Calibri" w:hAnsi="Calibri"/>
                <w:color w:val="000000"/>
                <w:sz w:val="20"/>
                <w:szCs w:val="22"/>
              </w:rPr>
            </w:pPr>
            <w:r w:rsidRPr="000C1520">
              <w:rPr>
                <w:rFonts w:ascii="Calibri" w:hAnsi="Calibri"/>
                <w:color w:val="000000"/>
                <w:sz w:val="20"/>
                <w:szCs w:val="22"/>
              </w:rPr>
              <w:t>Degradación de los soportes de almacenamiento de la información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723EB3" w14:textId="77777777" w:rsidR="00E73DEA" w:rsidRPr="000C1520" w:rsidRDefault="00E73DEA">
            <w:pPr>
              <w:rPr>
                <w:rFonts w:ascii="Calibri" w:hAnsi="Calibri"/>
                <w:color w:val="000000"/>
                <w:sz w:val="20"/>
                <w:szCs w:val="22"/>
              </w:rPr>
            </w:pPr>
            <w:r w:rsidRPr="000C1520">
              <w:rPr>
                <w:rFonts w:ascii="Calibri" w:hAnsi="Calibri"/>
                <w:color w:val="000000"/>
                <w:sz w:val="20"/>
                <w:szCs w:val="22"/>
              </w:rPr>
              <w:t>x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DC4154" w14:textId="77777777" w:rsidR="00E73DEA" w:rsidRPr="000C1520" w:rsidRDefault="00E73DEA">
            <w:pPr>
              <w:rPr>
                <w:rFonts w:ascii="Calibri" w:hAnsi="Calibri"/>
                <w:color w:val="000000"/>
                <w:sz w:val="20"/>
                <w:szCs w:val="22"/>
              </w:rPr>
            </w:pPr>
            <w:r w:rsidRPr="000C1520">
              <w:rPr>
                <w:rFonts w:ascii="Calibri" w:hAnsi="Calibri"/>
                <w:color w:val="000000"/>
                <w:sz w:val="20"/>
                <w:szCs w:val="22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FC3075B" w14:textId="77777777" w:rsidR="00E73DEA" w:rsidRPr="000C1520" w:rsidRDefault="00E73DEA">
            <w:pPr>
              <w:rPr>
                <w:rFonts w:ascii="Calibri" w:hAnsi="Calibri"/>
                <w:color w:val="000000"/>
                <w:sz w:val="20"/>
                <w:szCs w:val="22"/>
              </w:rPr>
            </w:pPr>
            <w:r w:rsidRPr="000C1520">
              <w:rPr>
                <w:rFonts w:ascii="Calibri" w:hAnsi="Calibri"/>
                <w:color w:val="000000"/>
                <w:sz w:val="20"/>
                <w:szCs w:val="22"/>
              </w:rPr>
              <w:t> </w:t>
            </w:r>
          </w:p>
        </w:tc>
      </w:tr>
      <w:tr w:rsidR="00E73DEA" w:rsidRPr="000C1520" w14:paraId="1D5B827B" w14:textId="77777777" w:rsidTr="000C1520">
        <w:trPr>
          <w:trHeight w:val="315"/>
          <w:jc w:val="center"/>
        </w:trPr>
        <w:tc>
          <w:tcPr>
            <w:tcW w:w="622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BA2138" w14:textId="77777777" w:rsidR="00E73DEA" w:rsidRPr="000C1520" w:rsidRDefault="00E73DEA">
            <w:pPr>
              <w:rPr>
                <w:rFonts w:ascii="Calibri" w:hAnsi="Calibri"/>
                <w:color w:val="000000"/>
                <w:sz w:val="20"/>
                <w:szCs w:val="22"/>
              </w:rPr>
            </w:pPr>
            <w:r w:rsidRPr="000C1520">
              <w:rPr>
                <w:rFonts w:ascii="Calibri" w:hAnsi="Calibri"/>
                <w:color w:val="000000"/>
                <w:sz w:val="20"/>
                <w:szCs w:val="22"/>
              </w:rPr>
              <w:t>Emanaciones electromagnéticas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9945F8" w14:textId="77777777" w:rsidR="00E73DEA" w:rsidRPr="000C1520" w:rsidRDefault="00E73DEA">
            <w:pPr>
              <w:rPr>
                <w:rFonts w:ascii="Calibri" w:hAnsi="Calibri"/>
                <w:color w:val="000000"/>
                <w:sz w:val="20"/>
                <w:szCs w:val="22"/>
              </w:rPr>
            </w:pPr>
            <w:r w:rsidRPr="000C1520">
              <w:rPr>
                <w:rFonts w:ascii="Calibri" w:hAnsi="Calibri"/>
                <w:color w:val="000000"/>
                <w:sz w:val="20"/>
                <w:szCs w:val="22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1E3933" w14:textId="77777777" w:rsidR="00E73DEA" w:rsidRPr="000C1520" w:rsidRDefault="00E73DEA">
            <w:pPr>
              <w:rPr>
                <w:rFonts w:ascii="Calibri" w:hAnsi="Calibri"/>
                <w:color w:val="000000"/>
                <w:sz w:val="20"/>
                <w:szCs w:val="22"/>
              </w:rPr>
            </w:pPr>
            <w:r w:rsidRPr="000C1520">
              <w:rPr>
                <w:rFonts w:ascii="Calibri" w:hAnsi="Calibri"/>
                <w:color w:val="000000"/>
                <w:sz w:val="20"/>
                <w:szCs w:val="22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68527FA" w14:textId="77777777" w:rsidR="00E73DEA" w:rsidRPr="000C1520" w:rsidRDefault="00E73DEA">
            <w:pPr>
              <w:rPr>
                <w:rFonts w:ascii="Calibri" w:hAnsi="Calibri"/>
                <w:color w:val="000000"/>
                <w:sz w:val="20"/>
                <w:szCs w:val="22"/>
              </w:rPr>
            </w:pPr>
            <w:r w:rsidRPr="000C1520">
              <w:rPr>
                <w:rFonts w:ascii="Calibri" w:hAnsi="Calibri"/>
                <w:color w:val="000000"/>
                <w:sz w:val="20"/>
                <w:szCs w:val="22"/>
              </w:rPr>
              <w:t>x</w:t>
            </w:r>
          </w:p>
        </w:tc>
      </w:tr>
      <w:tr w:rsidR="00E73DEA" w:rsidRPr="000C1520" w14:paraId="6C1554F2" w14:textId="77777777" w:rsidTr="000C1520">
        <w:trPr>
          <w:trHeight w:val="300"/>
          <w:jc w:val="center"/>
        </w:trPr>
        <w:tc>
          <w:tcPr>
            <w:tcW w:w="6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A9684C" w14:textId="77777777" w:rsidR="00E73DEA" w:rsidRPr="000C1520" w:rsidRDefault="00E73DEA">
            <w:pPr>
              <w:rPr>
                <w:rFonts w:ascii="Calibri" w:hAnsi="Calibri"/>
                <w:b/>
                <w:bCs/>
                <w:color w:val="000000"/>
                <w:sz w:val="20"/>
                <w:szCs w:val="22"/>
              </w:rPr>
            </w:pPr>
            <w:r w:rsidRPr="000C1520">
              <w:rPr>
                <w:rFonts w:ascii="Calibri" w:hAnsi="Calibri"/>
                <w:b/>
                <w:bCs/>
                <w:color w:val="000000"/>
                <w:sz w:val="20"/>
                <w:szCs w:val="22"/>
              </w:rPr>
              <w:t>Errores y fallos no intencionados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130D9E" w14:textId="77777777" w:rsidR="00E73DEA" w:rsidRPr="000C1520" w:rsidRDefault="00E73DEA">
            <w:pPr>
              <w:rPr>
                <w:rFonts w:ascii="Calibri" w:hAnsi="Calibri"/>
                <w:color w:val="000000"/>
                <w:sz w:val="20"/>
                <w:szCs w:val="22"/>
              </w:rPr>
            </w:pPr>
            <w:r w:rsidRPr="000C1520">
              <w:rPr>
                <w:rFonts w:ascii="Calibri" w:hAnsi="Calibri"/>
                <w:color w:val="000000"/>
                <w:sz w:val="20"/>
                <w:szCs w:val="22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FE305A" w14:textId="77777777" w:rsidR="00E73DEA" w:rsidRPr="000C1520" w:rsidRDefault="00E73DEA">
            <w:pPr>
              <w:rPr>
                <w:rFonts w:ascii="Calibri" w:hAnsi="Calibri"/>
                <w:color w:val="000000"/>
                <w:sz w:val="20"/>
                <w:szCs w:val="22"/>
              </w:rPr>
            </w:pPr>
            <w:r w:rsidRPr="000C1520">
              <w:rPr>
                <w:rFonts w:ascii="Calibri" w:hAnsi="Calibri"/>
                <w:color w:val="000000"/>
                <w:sz w:val="20"/>
                <w:szCs w:val="22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391D13F" w14:textId="77777777" w:rsidR="00E73DEA" w:rsidRPr="000C1520" w:rsidRDefault="00E73DEA">
            <w:pPr>
              <w:rPr>
                <w:rFonts w:ascii="Calibri" w:hAnsi="Calibri"/>
                <w:color w:val="000000"/>
                <w:sz w:val="20"/>
                <w:szCs w:val="22"/>
              </w:rPr>
            </w:pPr>
            <w:r w:rsidRPr="000C1520">
              <w:rPr>
                <w:rFonts w:ascii="Calibri" w:hAnsi="Calibri"/>
                <w:color w:val="000000"/>
                <w:sz w:val="20"/>
                <w:szCs w:val="22"/>
              </w:rPr>
              <w:t> </w:t>
            </w:r>
          </w:p>
        </w:tc>
      </w:tr>
      <w:tr w:rsidR="00E73DEA" w:rsidRPr="000C1520" w14:paraId="682311B6" w14:textId="77777777" w:rsidTr="000C1520">
        <w:trPr>
          <w:trHeight w:val="300"/>
          <w:jc w:val="center"/>
        </w:trPr>
        <w:tc>
          <w:tcPr>
            <w:tcW w:w="6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68B9CF" w14:textId="77777777" w:rsidR="00E73DEA" w:rsidRPr="000C1520" w:rsidRDefault="00E73DEA">
            <w:pPr>
              <w:rPr>
                <w:rFonts w:ascii="Calibri" w:hAnsi="Calibri"/>
                <w:color w:val="000000"/>
                <w:sz w:val="20"/>
                <w:szCs w:val="22"/>
              </w:rPr>
            </w:pPr>
            <w:r w:rsidRPr="000C1520">
              <w:rPr>
                <w:rFonts w:ascii="Calibri" w:hAnsi="Calibri"/>
                <w:color w:val="000000"/>
                <w:sz w:val="20"/>
                <w:szCs w:val="22"/>
              </w:rPr>
              <w:t>Errores de los usuarios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ACF146" w14:textId="77777777" w:rsidR="00E73DEA" w:rsidRPr="000C1520" w:rsidRDefault="00E73DEA">
            <w:pPr>
              <w:rPr>
                <w:rFonts w:ascii="Calibri" w:hAnsi="Calibri"/>
                <w:color w:val="000000"/>
                <w:sz w:val="20"/>
                <w:szCs w:val="22"/>
              </w:rPr>
            </w:pPr>
            <w:r w:rsidRPr="000C1520">
              <w:rPr>
                <w:rFonts w:ascii="Calibri" w:hAnsi="Calibri"/>
                <w:color w:val="000000"/>
                <w:sz w:val="20"/>
                <w:szCs w:val="22"/>
              </w:rPr>
              <w:t>x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B0D150" w14:textId="77777777" w:rsidR="00E73DEA" w:rsidRPr="000C1520" w:rsidRDefault="00E73DEA">
            <w:pPr>
              <w:rPr>
                <w:rFonts w:ascii="Calibri" w:hAnsi="Calibri"/>
                <w:color w:val="000000"/>
                <w:sz w:val="20"/>
                <w:szCs w:val="22"/>
              </w:rPr>
            </w:pPr>
            <w:r w:rsidRPr="000C1520">
              <w:rPr>
                <w:rFonts w:ascii="Calibri" w:hAnsi="Calibri"/>
                <w:color w:val="000000"/>
                <w:sz w:val="20"/>
                <w:szCs w:val="22"/>
              </w:rPr>
              <w:t>x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5ABD75" w14:textId="77777777" w:rsidR="00E73DEA" w:rsidRPr="000C1520" w:rsidRDefault="00E73DEA">
            <w:pPr>
              <w:rPr>
                <w:rFonts w:ascii="Calibri" w:hAnsi="Calibri"/>
                <w:color w:val="000000"/>
                <w:sz w:val="20"/>
                <w:szCs w:val="22"/>
              </w:rPr>
            </w:pPr>
            <w:r w:rsidRPr="000C1520">
              <w:rPr>
                <w:rFonts w:ascii="Calibri" w:hAnsi="Calibri"/>
                <w:color w:val="000000"/>
                <w:sz w:val="20"/>
                <w:szCs w:val="22"/>
              </w:rPr>
              <w:t>x</w:t>
            </w:r>
          </w:p>
        </w:tc>
      </w:tr>
      <w:tr w:rsidR="00E73DEA" w:rsidRPr="000C1520" w14:paraId="19E64C86" w14:textId="77777777" w:rsidTr="000C1520">
        <w:trPr>
          <w:trHeight w:val="300"/>
          <w:jc w:val="center"/>
        </w:trPr>
        <w:tc>
          <w:tcPr>
            <w:tcW w:w="6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6B55A6" w14:textId="77777777" w:rsidR="00E73DEA" w:rsidRPr="000C1520" w:rsidRDefault="00E73DEA">
            <w:pPr>
              <w:rPr>
                <w:rFonts w:ascii="Calibri" w:hAnsi="Calibri"/>
                <w:color w:val="000000"/>
                <w:sz w:val="20"/>
                <w:szCs w:val="22"/>
              </w:rPr>
            </w:pPr>
            <w:r w:rsidRPr="000C1520">
              <w:rPr>
                <w:rFonts w:ascii="Calibri" w:hAnsi="Calibri"/>
                <w:color w:val="000000"/>
                <w:sz w:val="20"/>
                <w:szCs w:val="22"/>
              </w:rPr>
              <w:t>Errores del administrador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C195AD" w14:textId="77777777" w:rsidR="00E73DEA" w:rsidRPr="000C1520" w:rsidRDefault="00E73DEA">
            <w:pPr>
              <w:rPr>
                <w:rFonts w:ascii="Calibri" w:hAnsi="Calibri"/>
                <w:color w:val="000000"/>
                <w:sz w:val="20"/>
                <w:szCs w:val="22"/>
              </w:rPr>
            </w:pPr>
            <w:r w:rsidRPr="000C1520">
              <w:rPr>
                <w:rFonts w:ascii="Calibri" w:hAnsi="Calibri"/>
                <w:color w:val="000000"/>
                <w:sz w:val="20"/>
                <w:szCs w:val="22"/>
              </w:rPr>
              <w:t>x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97D58E" w14:textId="77777777" w:rsidR="00E73DEA" w:rsidRPr="000C1520" w:rsidRDefault="00E73DEA">
            <w:pPr>
              <w:rPr>
                <w:rFonts w:ascii="Calibri" w:hAnsi="Calibri"/>
                <w:color w:val="000000"/>
                <w:sz w:val="20"/>
                <w:szCs w:val="22"/>
              </w:rPr>
            </w:pPr>
            <w:r w:rsidRPr="000C1520">
              <w:rPr>
                <w:rFonts w:ascii="Calibri" w:hAnsi="Calibri"/>
                <w:color w:val="000000"/>
                <w:sz w:val="20"/>
                <w:szCs w:val="22"/>
              </w:rPr>
              <w:t>x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8E87BE8" w14:textId="77777777" w:rsidR="00E73DEA" w:rsidRPr="000C1520" w:rsidRDefault="00E73DEA">
            <w:pPr>
              <w:rPr>
                <w:rFonts w:ascii="Calibri" w:hAnsi="Calibri"/>
                <w:color w:val="000000"/>
                <w:sz w:val="20"/>
                <w:szCs w:val="22"/>
              </w:rPr>
            </w:pPr>
            <w:r w:rsidRPr="000C1520">
              <w:rPr>
                <w:rFonts w:ascii="Calibri" w:hAnsi="Calibri"/>
                <w:color w:val="000000"/>
                <w:sz w:val="20"/>
                <w:szCs w:val="22"/>
              </w:rPr>
              <w:t>x</w:t>
            </w:r>
          </w:p>
        </w:tc>
      </w:tr>
      <w:tr w:rsidR="00E73DEA" w:rsidRPr="000C1520" w14:paraId="7F140773" w14:textId="77777777" w:rsidTr="000C1520">
        <w:trPr>
          <w:trHeight w:val="300"/>
          <w:jc w:val="center"/>
        </w:trPr>
        <w:tc>
          <w:tcPr>
            <w:tcW w:w="6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1270F8" w14:textId="77777777" w:rsidR="00E73DEA" w:rsidRPr="000C1520" w:rsidRDefault="00E73DEA">
            <w:pPr>
              <w:rPr>
                <w:rFonts w:ascii="Calibri" w:hAnsi="Calibri"/>
                <w:color w:val="000000"/>
                <w:sz w:val="20"/>
                <w:szCs w:val="22"/>
              </w:rPr>
            </w:pPr>
            <w:r w:rsidRPr="000C1520">
              <w:rPr>
                <w:rFonts w:ascii="Calibri" w:hAnsi="Calibri"/>
                <w:color w:val="000000"/>
                <w:sz w:val="20"/>
                <w:szCs w:val="22"/>
              </w:rPr>
              <w:t>Errores de monitorización (log)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84AE16" w14:textId="77777777" w:rsidR="00E73DEA" w:rsidRPr="000C1520" w:rsidRDefault="00E73DEA">
            <w:pPr>
              <w:rPr>
                <w:rFonts w:ascii="Calibri" w:hAnsi="Calibri"/>
                <w:color w:val="000000"/>
                <w:sz w:val="20"/>
                <w:szCs w:val="22"/>
              </w:rPr>
            </w:pPr>
            <w:r w:rsidRPr="000C1520">
              <w:rPr>
                <w:rFonts w:ascii="Calibri" w:hAnsi="Calibri"/>
                <w:color w:val="000000"/>
                <w:sz w:val="20"/>
                <w:szCs w:val="22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177396" w14:textId="77777777" w:rsidR="00E73DEA" w:rsidRPr="000C1520" w:rsidRDefault="00E73DEA">
            <w:pPr>
              <w:rPr>
                <w:rFonts w:ascii="Calibri" w:hAnsi="Calibri"/>
                <w:color w:val="000000"/>
                <w:sz w:val="20"/>
                <w:szCs w:val="22"/>
              </w:rPr>
            </w:pPr>
            <w:r w:rsidRPr="000C1520">
              <w:rPr>
                <w:rFonts w:ascii="Calibri" w:hAnsi="Calibri"/>
                <w:color w:val="000000"/>
                <w:sz w:val="20"/>
                <w:szCs w:val="22"/>
              </w:rPr>
              <w:t>x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BA030E" w14:textId="77777777" w:rsidR="00E73DEA" w:rsidRPr="000C1520" w:rsidRDefault="00E73DEA">
            <w:pPr>
              <w:rPr>
                <w:rFonts w:ascii="Calibri" w:hAnsi="Calibri"/>
                <w:color w:val="000000"/>
                <w:sz w:val="20"/>
                <w:szCs w:val="22"/>
              </w:rPr>
            </w:pPr>
            <w:r w:rsidRPr="000C1520">
              <w:rPr>
                <w:rFonts w:ascii="Calibri" w:hAnsi="Calibri"/>
                <w:color w:val="000000"/>
                <w:sz w:val="20"/>
                <w:szCs w:val="22"/>
              </w:rPr>
              <w:t> </w:t>
            </w:r>
          </w:p>
        </w:tc>
      </w:tr>
      <w:tr w:rsidR="00E73DEA" w:rsidRPr="000C1520" w14:paraId="5466E1B4" w14:textId="77777777" w:rsidTr="000C1520">
        <w:trPr>
          <w:trHeight w:val="300"/>
          <w:jc w:val="center"/>
        </w:trPr>
        <w:tc>
          <w:tcPr>
            <w:tcW w:w="6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6EBF0A" w14:textId="77777777" w:rsidR="00E73DEA" w:rsidRPr="000C1520" w:rsidRDefault="00E73DEA">
            <w:pPr>
              <w:rPr>
                <w:rFonts w:ascii="Calibri" w:hAnsi="Calibri"/>
                <w:color w:val="000000"/>
                <w:sz w:val="20"/>
                <w:szCs w:val="22"/>
              </w:rPr>
            </w:pPr>
            <w:r w:rsidRPr="000C1520">
              <w:rPr>
                <w:rFonts w:ascii="Calibri" w:hAnsi="Calibri"/>
                <w:color w:val="000000"/>
                <w:sz w:val="20"/>
                <w:szCs w:val="22"/>
              </w:rPr>
              <w:t>Errores de configuración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A3AAA4" w14:textId="77777777" w:rsidR="00E73DEA" w:rsidRPr="000C1520" w:rsidRDefault="00E73DEA">
            <w:pPr>
              <w:rPr>
                <w:rFonts w:ascii="Calibri" w:hAnsi="Calibri"/>
                <w:color w:val="000000"/>
                <w:sz w:val="20"/>
                <w:szCs w:val="22"/>
              </w:rPr>
            </w:pPr>
            <w:r w:rsidRPr="000C1520">
              <w:rPr>
                <w:rFonts w:ascii="Calibri" w:hAnsi="Calibri"/>
                <w:color w:val="000000"/>
                <w:sz w:val="20"/>
                <w:szCs w:val="22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D61E68" w14:textId="77777777" w:rsidR="00E73DEA" w:rsidRPr="000C1520" w:rsidRDefault="00E73DEA">
            <w:pPr>
              <w:rPr>
                <w:rFonts w:ascii="Calibri" w:hAnsi="Calibri"/>
                <w:color w:val="000000"/>
                <w:sz w:val="20"/>
                <w:szCs w:val="22"/>
              </w:rPr>
            </w:pPr>
            <w:r w:rsidRPr="000C1520">
              <w:rPr>
                <w:rFonts w:ascii="Calibri" w:hAnsi="Calibri"/>
                <w:color w:val="000000"/>
                <w:sz w:val="20"/>
                <w:szCs w:val="22"/>
              </w:rPr>
              <w:t>x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F596AE6" w14:textId="77777777" w:rsidR="00E73DEA" w:rsidRPr="000C1520" w:rsidRDefault="00E73DEA">
            <w:pPr>
              <w:rPr>
                <w:rFonts w:ascii="Calibri" w:hAnsi="Calibri"/>
                <w:color w:val="000000"/>
                <w:sz w:val="20"/>
                <w:szCs w:val="22"/>
              </w:rPr>
            </w:pPr>
            <w:r w:rsidRPr="000C1520">
              <w:rPr>
                <w:rFonts w:ascii="Calibri" w:hAnsi="Calibri"/>
                <w:color w:val="000000"/>
                <w:sz w:val="20"/>
                <w:szCs w:val="22"/>
              </w:rPr>
              <w:t> </w:t>
            </w:r>
          </w:p>
        </w:tc>
      </w:tr>
      <w:tr w:rsidR="00E73DEA" w:rsidRPr="000C1520" w14:paraId="69024F3F" w14:textId="77777777" w:rsidTr="000C1520">
        <w:trPr>
          <w:trHeight w:val="300"/>
          <w:jc w:val="center"/>
        </w:trPr>
        <w:tc>
          <w:tcPr>
            <w:tcW w:w="6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EDA2D1" w14:textId="77777777" w:rsidR="00E73DEA" w:rsidRPr="000C1520" w:rsidRDefault="00E73DEA">
            <w:pPr>
              <w:rPr>
                <w:rFonts w:ascii="Calibri" w:hAnsi="Calibri"/>
                <w:color w:val="000000"/>
                <w:sz w:val="20"/>
                <w:szCs w:val="22"/>
              </w:rPr>
            </w:pPr>
            <w:r w:rsidRPr="000C1520">
              <w:rPr>
                <w:rFonts w:ascii="Calibri" w:hAnsi="Calibri"/>
                <w:color w:val="000000"/>
                <w:sz w:val="20"/>
                <w:szCs w:val="22"/>
              </w:rPr>
              <w:t>Deficiencias en la organización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8BD907" w14:textId="77777777" w:rsidR="00E73DEA" w:rsidRPr="000C1520" w:rsidRDefault="00E73DEA">
            <w:pPr>
              <w:rPr>
                <w:rFonts w:ascii="Calibri" w:hAnsi="Calibri"/>
                <w:color w:val="000000"/>
                <w:sz w:val="20"/>
                <w:szCs w:val="22"/>
              </w:rPr>
            </w:pPr>
            <w:r w:rsidRPr="000C1520">
              <w:rPr>
                <w:rFonts w:ascii="Calibri" w:hAnsi="Calibri"/>
                <w:color w:val="000000"/>
                <w:sz w:val="20"/>
                <w:szCs w:val="22"/>
              </w:rPr>
              <w:t>x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11EF16" w14:textId="77777777" w:rsidR="00E73DEA" w:rsidRPr="000C1520" w:rsidRDefault="00E73DEA">
            <w:pPr>
              <w:rPr>
                <w:rFonts w:ascii="Calibri" w:hAnsi="Calibri"/>
                <w:color w:val="000000"/>
                <w:sz w:val="20"/>
                <w:szCs w:val="22"/>
              </w:rPr>
            </w:pPr>
            <w:r w:rsidRPr="000C1520">
              <w:rPr>
                <w:rFonts w:ascii="Calibri" w:hAnsi="Calibri"/>
                <w:color w:val="000000"/>
                <w:sz w:val="20"/>
                <w:szCs w:val="22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70DD71C" w14:textId="77777777" w:rsidR="00E73DEA" w:rsidRPr="000C1520" w:rsidRDefault="00E73DEA">
            <w:pPr>
              <w:rPr>
                <w:rFonts w:ascii="Calibri" w:hAnsi="Calibri"/>
                <w:color w:val="000000"/>
                <w:sz w:val="20"/>
                <w:szCs w:val="22"/>
              </w:rPr>
            </w:pPr>
            <w:r w:rsidRPr="000C1520">
              <w:rPr>
                <w:rFonts w:ascii="Calibri" w:hAnsi="Calibri"/>
                <w:color w:val="000000"/>
                <w:sz w:val="20"/>
                <w:szCs w:val="22"/>
              </w:rPr>
              <w:t> </w:t>
            </w:r>
          </w:p>
        </w:tc>
      </w:tr>
      <w:tr w:rsidR="00E73DEA" w:rsidRPr="000C1520" w14:paraId="4E8C9F8A" w14:textId="77777777" w:rsidTr="000C1520">
        <w:trPr>
          <w:trHeight w:val="300"/>
          <w:jc w:val="center"/>
        </w:trPr>
        <w:tc>
          <w:tcPr>
            <w:tcW w:w="6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A70A51" w14:textId="77777777" w:rsidR="00E73DEA" w:rsidRPr="000C1520" w:rsidRDefault="00E73DEA">
            <w:pPr>
              <w:rPr>
                <w:rFonts w:ascii="Calibri" w:hAnsi="Calibri"/>
                <w:color w:val="000000"/>
                <w:sz w:val="20"/>
                <w:szCs w:val="22"/>
              </w:rPr>
            </w:pPr>
            <w:r w:rsidRPr="000C1520">
              <w:rPr>
                <w:rFonts w:ascii="Calibri" w:hAnsi="Calibri"/>
                <w:color w:val="000000"/>
                <w:sz w:val="20"/>
                <w:szCs w:val="22"/>
              </w:rPr>
              <w:t>Difusión de software dañino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438484" w14:textId="77777777" w:rsidR="00E73DEA" w:rsidRPr="000C1520" w:rsidRDefault="00E73DEA">
            <w:pPr>
              <w:rPr>
                <w:rFonts w:ascii="Calibri" w:hAnsi="Calibri"/>
                <w:color w:val="000000"/>
                <w:sz w:val="20"/>
                <w:szCs w:val="22"/>
              </w:rPr>
            </w:pPr>
            <w:r w:rsidRPr="000C1520">
              <w:rPr>
                <w:rFonts w:ascii="Calibri" w:hAnsi="Calibri"/>
                <w:color w:val="000000"/>
                <w:sz w:val="20"/>
                <w:szCs w:val="22"/>
              </w:rPr>
              <w:t>x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3F938B" w14:textId="77777777" w:rsidR="00E73DEA" w:rsidRPr="000C1520" w:rsidRDefault="00E73DEA">
            <w:pPr>
              <w:rPr>
                <w:rFonts w:ascii="Calibri" w:hAnsi="Calibri"/>
                <w:color w:val="000000"/>
                <w:sz w:val="20"/>
                <w:szCs w:val="22"/>
              </w:rPr>
            </w:pPr>
            <w:r w:rsidRPr="000C1520">
              <w:rPr>
                <w:rFonts w:ascii="Calibri" w:hAnsi="Calibri"/>
                <w:color w:val="000000"/>
                <w:sz w:val="20"/>
                <w:szCs w:val="22"/>
              </w:rPr>
              <w:t>x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0C224C" w14:textId="77777777" w:rsidR="00E73DEA" w:rsidRPr="000C1520" w:rsidRDefault="00E73DEA">
            <w:pPr>
              <w:rPr>
                <w:rFonts w:ascii="Calibri" w:hAnsi="Calibri"/>
                <w:color w:val="000000"/>
                <w:sz w:val="20"/>
                <w:szCs w:val="22"/>
              </w:rPr>
            </w:pPr>
            <w:r w:rsidRPr="000C1520">
              <w:rPr>
                <w:rFonts w:ascii="Calibri" w:hAnsi="Calibri"/>
                <w:color w:val="000000"/>
                <w:sz w:val="20"/>
                <w:szCs w:val="22"/>
              </w:rPr>
              <w:t>x</w:t>
            </w:r>
          </w:p>
        </w:tc>
      </w:tr>
      <w:tr w:rsidR="00E73DEA" w:rsidRPr="000C1520" w14:paraId="030AD85E" w14:textId="77777777" w:rsidTr="000C1520">
        <w:trPr>
          <w:trHeight w:val="300"/>
          <w:jc w:val="center"/>
        </w:trPr>
        <w:tc>
          <w:tcPr>
            <w:tcW w:w="6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D15A7C" w14:textId="77777777" w:rsidR="00E73DEA" w:rsidRPr="000C1520" w:rsidRDefault="00E73DEA">
            <w:pPr>
              <w:rPr>
                <w:rFonts w:ascii="Calibri" w:hAnsi="Calibri"/>
                <w:color w:val="000000"/>
                <w:sz w:val="20"/>
                <w:szCs w:val="22"/>
              </w:rPr>
            </w:pPr>
            <w:r w:rsidRPr="000C1520">
              <w:rPr>
                <w:rFonts w:ascii="Calibri" w:hAnsi="Calibri"/>
                <w:color w:val="000000"/>
                <w:sz w:val="20"/>
                <w:szCs w:val="22"/>
              </w:rPr>
              <w:t>Errores de [re-]encaminamiento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89095D" w14:textId="77777777" w:rsidR="00E73DEA" w:rsidRPr="000C1520" w:rsidRDefault="00E73DEA">
            <w:pPr>
              <w:rPr>
                <w:rFonts w:ascii="Calibri" w:hAnsi="Calibri"/>
                <w:color w:val="000000"/>
                <w:sz w:val="20"/>
                <w:szCs w:val="22"/>
              </w:rPr>
            </w:pPr>
            <w:r w:rsidRPr="000C1520">
              <w:rPr>
                <w:rFonts w:ascii="Calibri" w:hAnsi="Calibri"/>
                <w:color w:val="000000"/>
                <w:sz w:val="20"/>
                <w:szCs w:val="22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38DEBF" w14:textId="77777777" w:rsidR="00E73DEA" w:rsidRPr="000C1520" w:rsidRDefault="00E73DEA">
            <w:pPr>
              <w:rPr>
                <w:rFonts w:ascii="Calibri" w:hAnsi="Calibri"/>
                <w:color w:val="000000"/>
                <w:sz w:val="20"/>
                <w:szCs w:val="22"/>
              </w:rPr>
            </w:pPr>
            <w:r w:rsidRPr="000C1520">
              <w:rPr>
                <w:rFonts w:ascii="Calibri" w:hAnsi="Calibri"/>
                <w:color w:val="000000"/>
                <w:sz w:val="20"/>
                <w:szCs w:val="22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DC61471" w14:textId="77777777" w:rsidR="00E73DEA" w:rsidRPr="000C1520" w:rsidRDefault="00E73DEA">
            <w:pPr>
              <w:rPr>
                <w:rFonts w:ascii="Calibri" w:hAnsi="Calibri"/>
                <w:color w:val="000000"/>
                <w:sz w:val="20"/>
                <w:szCs w:val="22"/>
              </w:rPr>
            </w:pPr>
            <w:r w:rsidRPr="000C1520">
              <w:rPr>
                <w:rFonts w:ascii="Calibri" w:hAnsi="Calibri"/>
                <w:color w:val="000000"/>
                <w:sz w:val="20"/>
                <w:szCs w:val="22"/>
              </w:rPr>
              <w:t>x</w:t>
            </w:r>
          </w:p>
        </w:tc>
      </w:tr>
      <w:tr w:rsidR="00E73DEA" w:rsidRPr="000C1520" w14:paraId="7177DAD7" w14:textId="77777777" w:rsidTr="000C1520">
        <w:trPr>
          <w:trHeight w:val="300"/>
          <w:jc w:val="center"/>
        </w:trPr>
        <w:tc>
          <w:tcPr>
            <w:tcW w:w="6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1B5328" w14:textId="77777777" w:rsidR="00E73DEA" w:rsidRPr="000C1520" w:rsidRDefault="00E73DEA">
            <w:pPr>
              <w:rPr>
                <w:rFonts w:ascii="Calibri" w:hAnsi="Calibri"/>
                <w:color w:val="000000"/>
                <w:sz w:val="20"/>
                <w:szCs w:val="22"/>
              </w:rPr>
            </w:pPr>
            <w:r w:rsidRPr="000C1520">
              <w:rPr>
                <w:rFonts w:ascii="Calibri" w:hAnsi="Calibri"/>
                <w:color w:val="000000"/>
                <w:sz w:val="20"/>
                <w:szCs w:val="22"/>
              </w:rPr>
              <w:t>Errores de secuencia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520A89" w14:textId="77777777" w:rsidR="00E73DEA" w:rsidRPr="000C1520" w:rsidRDefault="00E73DEA">
            <w:pPr>
              <w:rPr>
                <w:rFonts w:ascii="Calibri" w:hAnsi="Calibri"/>
                <w:color w:val="000000"/>
                <w:sz w:val="20"/>
                <w:szCs w:val="22"/>
              </w:rPr>
            </w:pPr>
            <w:r w:rsidRPr="000C1520">
              <w:rPr>
                <w:rFonts w:ascii="Calibri" w:hAnsi="Calibri"/>
                <w:color w:val="000000"/>
                <w:sz w:val="20"/>
                <w:szCs w:val="22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6B14EB" w14:textId="77777777" w:rsidR="00E73DEA" w:rsidRPr="000C1520" w:rsidRDefault="00E73DEA">
            <w:pPr>
              <w:rPr>
                <w:rFonts w:ascii="Calibri" w:hAnsi="Calibri"/>
                <w:color w:val="000000"/>
                <w:sz w:val="20"/>
                <w:szCs w:val="22"/>
              </w:rPr>
            </w:pPr>
            <w:r w:rsidRPr="000C1520">
              <w:rPr>
                <w:rFonts w:ascii="Calibri" w:hAnsi="Calibri"/>
                <w:color w:val="000000"/>
                <w:sz w:val="20"/>
                <w:szCs w:val="22"/>
              </w:rPr>
              <w:t>x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A0E4B9E" w14:textId="77777777" w:rsidR="00E73DEA" w:rsidRPr="000C1520" w:rsidRDefault="00E73DEA">
            <w:pPr>
              <w:rPr>
                <w:rFonts w:ascii="Calibri" w:hAnsi="Calibri"/>
                <w:color w:val="000000"/>
                <w:sz w:val="20"/>
                <w:szCs w:val="22"/>
              </w:rPr>
            </w:pPr>
            <w:r w:rsidRPr="000C1520">
              <w:rPr>
                <w:rFonts w:ascii="Calibri" w:hAnsi="Calibri"/>
                <w:color w:val="000000"/>
                <w:sz w:val="20"/>
                <w:szCs w:val="22"/>
              </w:rPr>
              <w:t> </w:t>
            </w:r>
          </w:p>
        </w:tc>
      </w:tr>
      <w:tr w:rsidR="00E73DEA" w:rsidRPr="000C1520" w14:paraId="626F7706" w14:textId="77777777" w:rsidTr="000C1520">
        <w:trPr>
          <w:trHeight w:val="300"/>
          <w:jc w:val="center"/>
        </w:trPr>
        <w:tc>
          <w:tcPr>
            <w:tcW w:w="6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136045" w14:textId="77777777" w:rsidR="00E73DEA" w:rsidRPr="000C1520" w:rsidRDefault="00E73DEA">
            <w:pPr>
              <w:rPr>
                <w:rFonts w:ascii="Calibri" w:hAnsi="Calibri"/>
                <w:color w:val="000000"/>
                <w:sz w:val="20"/>
                <w:szCs w:val="22"/>
              </w:rPr>
            </w:pPr>
            <w:r w:rsidRPr="000C1520">
              <w:rPr>
                <w:rFonts w:ascii="Calibri" w:hAnsi="Calibri"/>
                <w:color w:val="000000"/>
                <w:sz w:val="20"/>
                <w:szCs w:val="22"/>
              </w:rPr>
              <w:t>Escapes de información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60FBC6" w14:textId="77777777" w:rsidR="00E73DEA" w:rsidRPr="000C1520" w:rsidRDefault="00E73DEA">
            <w:pPr>
              <w:rPr>
                <w:rFonts w:ascii="Calibri" w:hAnsi="Calibri"/>
                <w:color w:val="000000"/>
                <w:sz w:val="20"/>
                <w:szCs w:val="22"/>
              </w:rPr>
            </w:pPr>
            <w:r w:rsidRPr="000C1520">
              <w:rPr>
                <w:rFonts w:ascii="Calibri" w:hAnsi="Calibri"/>
                <w:color w:val="000000"/>
                <w:sz w:val="20"/>
                <w:szCs w:val="22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A7CA6C" w14:textId="77777777" w:rsidR="00E73DEA" w:rsidRPr="000C1520" w:rsidRDefault="00E73DEA">
            <w:pPr>
              <w:rPr>
                <w:rFonts w:ascii="Calibri" w:hAnsi="Calibri"/>
                <w:color w:val="000000"/>
                <w:sz w:val="20"/>
                <w:szCs w:val="22"/>
              </w:rPr>
            </w:pPr>
            <w:r w:rsidRPr="000C1520">
              <w:rPr>
                <w:rFonts w:ascii="Calibri" w:hAnsi="Calibri"/>
                <w:color w:val="000000"/>
                <w:sz w:val="20"/>
                <w:szCs w:val="22"/>
              </w:rPr>
              <w:t>x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F0D75DE" w14:textId="77777777" w:rsidR="00E73DEA" w:rsidRPr="000C1520" w:rsidRDefault="00E73DEA">
            <w:pPr>
              <w:rPr>
                <w:rFonts w:ascii="Calibri" w:hAnsi="Calibri"/>
                <w:color w:val="000000"/>
                <w:sz w:val="20"/>
                <w:szCs w:val="22"/>
              </w:rPr>
            </w:pPr>
            <w:r w:rsidRPr="000C1520">
              <w:rPr>
                <w:rFonts w:ascii="Calibri" w:hAnsi="Calibri"/>
                <w:color w:val="000000"/>
                <w:sz w:val="20"/>
                <w:szCs w:val="22"/>
              </w:rPr>
              <w:t>x</w:t>
            </w:r>
          </w:p>
        </w:tc>
      </w:tr>
      <w:tr w:rsidR="00E73DEA" w:rsidRPr="000C1520" w14:paraId="6413463F" w14:textId="77777777" w:rsidTr="000C1520">
        <w:trPr>
          <w:trHeight w:val="300"/>
          <w:jc w:val="center"/>
        </w:trPr>
        <w:tc>
          <w:tcPr>
            <w:tcW w:w="6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3615EA" w14:textId="77777777" w:rsidR="00E73DEA" w:rsidRPr="000C1520" w:rsidRDefault="00E73DEA">
            <w:pPr>
              <w:rPr>
                <w:rFonts w:ascii="Calibri" w:hAnsi="Calibri"/>
                <w:color w:val="000000"/>
                <w:sz w:val="20"/>
                <w:szCs w:val="22"/>
              </w:rPr>
            </w:pPr>
            <w:r w:rsidRPr="000C1520">
              <w:rPr>
                <w:rFonts w:ascii="Calibri" w:hAnsi="Calibri"/>
                <w:color w:val="000000"/>
                <w:sz w:val="20"/>
                <w:szCs w:val="22"/>
              </w:rPr>
              <w:t>Alteración accidental de la información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F3B20F" w14:textId="77777777" w:rsidR="00E73DEA" w:rsidRPr="000C1520" w:rsidRDefault="00E73DEA">
            <w:pPr>
              <w:rPr>
                <w:rFonts w:ascii="Calibri" w:hAnsi="Calibri"/>
                <w:color w:val="000000"/>
                <w:sz w:val="20"/>
                <w:szCs w:val="22"/>
              </w:rPr>
            </w:pPr>
            <w:r w:rsidRPr="000C1520">
              <w:rPr>
                <w:rFonts w:ascii="Calibri" w:hAnsi="Calibri"/>
                <w:color w:val="000000"/>
                <w:sz w:val="20"/>
                <w:szCs w:val="22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02D38C" w14:textId="77777777" w:rsidR="00E73DEA" w:rsidRPr="000C1520" w:rsidRDefault="00E73DEA">
            <w:pPr>
              <w:rPr>
                <w:rFonts w:ascii="Calibri" w:hAnsi="Calibri"/>
                <w:color w:val="000000"/>
                <w:sz w:val="20"/>
                <w:szCs w:val="22"/>
              </w:rPr>
            </w:pPr>
            <w:r w:rsidRPr="000C1520">
              <w:rPr>
                <w:rFonts w:ascii="Calibri" w:hAnsi="Calibri"/>
                <w:color w:val="000000"/>
                <w:sz w:val="20"/>
                <w:szCs w:val="22"/>
              </w:rPr>
              <w:t>x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7A837D" w14:textId="77777777" w:rsidR="00E73DEA" w:rsidRPr="000C1520" w:rsidRDefault="00E73DEA">
            <w:pPr>
              <w:rPr>
                <w:rFonts w:ascii="Calibri" w:hAnsi="Calibri"/>
                <w:color w:val="000000"/>
                <w:sz w:val="20"/>
                <w:szCs w:val="22"/>
              </w:rPr>
            </w:pPr>
            <w:r w:rsidRPr="000C1520">
              <w:rPr>
                <w:rFonts w:ascii="Calibri" w:hAnsi="Calibri"/>
                <w:color w:val="000000"/>
                <w:sz w:val="20"/>
                <w:szCs w:val="22"/>
              </w:rPr>
              <w:t> </w:t>
            </w:r>
          </w:p>
        </w:tc>
      </w:tr>
      <w:tr w:rsidR="00E73DEA" w:rsidRPr="000C1520" w14:paraId="0DB79CCB" w14:textId="77777777" w:rsidTr="000C1520">
        <w:trPr>
          <w:trHeight w:val="300"/>
          <w:jc w:val="center"/>
        </w:trPr>
        <w:tc>
          <w:tcPr>
            <w:tcW w:w="6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7AD80C" w14:textId="77777777" w:rsidR="00E73DEA" w:rsidRPr="000C1520" w:rsidRDefault="00E73DEA">
            <w:pPr>
              <w:rPr>
                <w:rFonts w:ascii="Calibri" w:hAnsi="Calibri"/>
                <w:color w:val="000000"/>
                <w:sz w:val="20"/>
                <w:szCs w:val="22"/>
              </w:rPr>
            </w:pPr>
            <w:r w:rsidRPr="000C1520">
              <w:rPr>
                <w:rFonts w:ascii="Calibri" w:hAnsi="Calibri"/>
                <w:color w:val="000000"/>
                <w:sz w:val="20"/>
                <w:szCs w:val="22"/>
              </w:rPr>
              <w:t>Destrucción de información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BF132F" w14:textId="77777777" w:rsidR="00E73DEA" w:rsidRPr="000C1520" w:rsidRDefault="00E73DEA">
            <w:pPr>
              <w:rPr>
                <w:rFonts w:ascii="Calibri" w:hAnsi="Calibri"/>
                <w:color w:val="000000"/>
                <w:sz w:val="20"/>
                <w:szCs w:val="22"/>
              </w:rPr>
            </w:pPr>
            <w:r w:rsidRPr="000C1520">
              <w:rPr>
                <w:rFonts w:ascii="Calibri" w:hAnsi="Calibri"/>
                <w:color w:val="000000"/>
                <w:sz w:val="20"/>
                <w:szCs w:val="22"/>
              </w:rPr>
              <w:t>x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4FCF36" w14:textId="77777777" w:rsidR="00E73DEA" w:rsidRPr="000C1520" w:rsidRDefault="00E73DEA">
            <w:pPr>
              <w:rPr>
                <w:rFonts w:ascii="Calibri" w:hAnsi="Calibri"/>
                <w:color w:val="000000"/>
                <w:sz w:val="20"/>
                <w:szCs w:val="22"/>
              </w:rPr>
            </w:pPr>
            <w:r w:rsidRPr="000C1520">
              <w:rPr>
                <w:rFonts w:ascii="Calibri" w:hAnsi="Calibri"/>
                <w:color w:val="000000"/>
                <w:sz w:val="20"/>
                <w:szCs w:val="22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ECD1BFE" w14:textId="77777777" w:rsidR="00E73DEA" w:rsidRPr="000C1520" w:rsidRDefault="00E73DEA">
            <w:pPr>
              <w:rPr>
                <w:rFonts w:ascii="Calibri" w:hAnsi="Calibri"/>
                <w:color w:val="000000"/>
                <w:sz w:val="20"/>
                <w:szCs w:val="22"/>
              </w:rPr>
            </w:pPr>
            <w:r w:rsidRPr="000C1520">
              <w:rPr>
                <w:rFonts w:ascii="Calibri" w:hAnsi="Calibri"/>
                <w:color w:val="000000"/>
                <w:sz w:val="20"/>
                <w:szCs w:val="22"/>
              </w:rPr>
              <w:t> </w:t>
            </w:r>
          </w:p>
        </w:tc>
      </w:tr>
      <w:tr w:rsidR="00E73DEA" w:rsidRPr="000C1520" w14:paraId="441AD638" w14:textId="77777777" w:rsidTr="000C1520">
        <w:trPr>
          <w:trHeight w:val="300"/>
          <w:jc w:val="center"/>
        </w:trPr>
        <w:tc>
          <w:tcPr>
            <w:tcW w:w="6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06D017" w14:textId="77777777" w:rsidR="00E73DEA" w:rsidRPr="000C1520" w:rsidRDefault="00E73DEA">
            <w:pPr>
              <w:rPr>
                <w:rFonts w:ascii="Calibri" w:hAnsi="Calibri"/>
                <w:color w:val="000000"/>
                <w:sz w:val="20"/>
                <w:szCs w:val="22"/>
              </w:rPr>
            </w:pPr>
            <w:r w:rsidRPr="000C1520">
              <w:rPr>
                <w:rFonts w:ascii="Calibri" w:hAnsi="Calibri"/>
                <w:color w:val="000000"/>
                <w:sz w:val="20"/>
                <w:szCs w:val="22"/>
              </w:rPr>
              <w:t>Fugas de información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69F2FA" w14:textId="77777777" w:rsidR="00E73DEA" w:rsidRPr="000C1520" w:rsidRDefault="00E73DEA">
            <w:pPr>
              <w:rPr>
                <w:rFonts w:ascii="Calibri" w:hAnsi="Calibri"/>
                <w:color w:val="000000"/>
                <w:sz w:val="20"/>
                <w:szCs w:val="22"/>
              </w:rPr>
            </w:pPr>
            <w:r w:rsidRPr="000C1520">
              <w:rPr>
                <w:rFonts w:ascii="Calibri" w:hAnsi="Calibri"/>
                <w:color w:val="000000"/>
                <w:sz w:val="20"/>
                <w:szCs w:val="22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9B1486" w14:textId="77777777" w:rsidR="00E73DEA" w:rsidRPr="000C1520" w:rsidRDefault="00E73DEA">
            <w:pPr>
              <w:rPr>
                <w:rFonts w:ascii="Calibri" w:hAnsi="Calibri"/>
                <w:color w:val="000000"/>
                <w:sz w:val="20"/>
                <w:szCs w:val="22"/>
              </w:rPr>
            </w:pPr>
            <w:r w:rsidRPr="000C1520">
              <w:rPr>
                <w:rFonts w:ascii="Calibri" w:hAnsi="Calibri"/>
                <w:color w:val="000000"/>
                <w:sz w:val="20"/>
                <w:szCs w:val="22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6F18E4" w14:textId="77777777" w:rsidR="00E73DEA" w:rsidRPr="000C1520" w:rsidRDefault="00E73DEA">
            <w:pPr>
              <w:rPr>
                <w:rFonts w:ascii="Calibri" w:hAnsi="Calibri"/>
                <w:color w:val="000000"/>
                <w:sz w:val="20"/>
                <w:szCs w:val="22"/>
              </w:rPr>
            </w:pPr>
            <w:r w:rsidRPr="000C1520">
              <w:rPr>
                <w:rFonts w:ascii="Calibri" w:hAnsi="Calibri"/>
                <w:color w:val="000000"/>
                <w:sz w:val="20"/>
                <w:szCs w:val="22"/>
              </w:rPr>
              <w:t>x</w:t>
            </w:r>
          </w:p>
        </w:tc>
      </w:tr>
      <w:tr w:rsidR="00E73DEA" w:rsidRPr="000C1520" w14:paraId="241B5269" w14:textId="77777777" w:rsidTr="000C1520">
        <w:trPr>
          <w:trHeight w:val="300"/>
          <w:jc w:val="center"/>
        </w:trPr>
        <w:tc>
          <w:tcPr>
            <w:tcW w:w="6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98F1B1" w14:textId="77777777" w:rsidR="00E73DEA" w:rsidRPr="000C1520" w:rsidRDefault="00E73DEA">
            <w:pPr>
              <w:rPr>
                <w:rFonts w:ascii="Calibri" w:hAnsi="Calibri"/>
                <w:color w:val="000000"/>
                <w:sz w:val="20"/>
                <w:szCs w:val="22"/>
              </w:rPr>
            </w:pPr>
            <w:r w:rsidRPr="000C1520">
              <w:rPr>
                <w:rFonts w:ascii="Calibri" w:hAnsi="Calibri"/>
                <w:color w:val="000000"/>
                <w:sz w:val="20"/>
                <w:szCs w:val="22"/>
              </w:rPr>
              <w:t>Vulnerabilidades de los programas (software)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7CFADB" w14:textId="77777777" w:rsidR="00E73DEA" w:rsidRPr="000C1520" w:rsidRDefault="00E73DEA">
            <w:pPr>
              <w:rPr>
                <w:rFonts w:ascii="Calibri" w:hAnsi="Calibri"/>
                <w:color w:val="000000"/>
                <w:sz w:val="20"/>
                <w:szCs w:val="22"/>
              </w:rPr>
            </w:pPr>
            <w:r w:rsidRPr="000C1520">
              <w:rPr>
                <w:rFonts w:ascii="Calibri" w:hAnsi="Calibri"/>
                <w:color w:val="000000"/>
                <w:sz w:val="20"/>
                <w:szCs w:val="22"/>
              </w:rPr>
              <w:t>x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B05815" w14:textId="77777777" w:rsidR="00E73DEA" w:rsidRPr="000C1520" w:rsidRDefault="00E73DEA">
            <w:pPr>
              <w:rPr>
                <w:rFonts w:ascii="Calibri" w:hAnsi="Calibri"/>
                <w:color w:val="000000"/>
                <w:sz w:val="20"/>
                <w:szCs w:val="22"/>
              </w:rPr>
            </w:pPr>
            <w:r w:rsidRPr="000C1520">
              <w:rPr>
                <w:rFonts w:ascii="Calibri" w:hAnsi="Calibri"/>
                <w:color w:val="000000"/>
                <w:sz w:val="20"/>
                <w:szCs w:val="22"/>
              </w:rPr>
              <w:t>x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3300422" w14:textId="77777777" w:rsidR="00E73DEA" w:rsidRPr="000C1520" w:rsidRDefault="00E73DEA">
            <w:pPr>
              <w:rPr>
                <w:rFonts w:ascii="Calibri" w:hAnsi="Calibri"/>
                <w:color w:val="000000"/>
                <w:sz w:val="20"/>
                <w:szCs w:val="22"/>
              </w:rPr>
            </w:pPr>
            <w:r w:rsidRPr="000C1520">
              <w:rPr>
                <w:rFonts w:ascii="Calibri" w:hAnsi="Calibri"/>
                <w:color w:val="000000"/>
                <w:sz w:val="20"/>
                <w:szCs w:val="22"/>
              </w:rPr>
              <w:t>x</w:t>
            </w:r>
          </w:p>
        </w:tc>
      </w:tr>
      <w:tr w:rsidR="00E73DEA" w:rsidRPr="000C1520" w14:paraId="269E8D12" w14:textId="77777777" w:rsidTr="000C1520">
        <w:trPr>
          <w:trHeight w:val="300"/>
          <w:jc w:val="center"/>
        </w:trPr>
        <w:tc>
          <w:tcPr>
            <w:tcW w:w="6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35599D" w14:textId="77777777" w:rsidR="00E73DEA" w:rsidRPr="000C1520" w:rsidRDefault="00E73DEA">
            <w:pPr>
              <w:rPr>
                <w:rFonts w:ascii="Calibri" w:hAnsi="Calibri"/>
                <w:color w:val="000000"/>
                <w:sz w:val="20"/>
                <w:szCs w:val="22"/>
              </w:rPr>
            </w:pPr>
            <w:r w:rsidRPr="000C1520">
              <w:rPr>
                <w:rFonts w:ascii="Calibri" w:hAnsi="Calibri"/>
                <w:color w:val="000000"/>
                <w:sz w:val="20"/>
                <w:szCs w:val="22"/>
              </w:rPr>
              <w:t>Errores de mantenimiento / actualización de programas (software)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BBC336" w14:textId="77777777" w:rsidR="00E73DEA" w:rsidRPr="000C1520" w:rsidRDefault="00E73DEA">
            <w:pPr>
              <w:rPr>
                <w:rFonts w:ascii="Calibri" w:hAnsi="Calibri"/>
                <w:color w:val="000000"/>
                <w:sz w:val="20"/>
                <w:szCs w:val="22"/>
              </w:rPr>
            </w:pPr>
            <w:r w:rsidRPr="000C1520">
              <w:rPr>
                <w:rFonts w:ascii="Calibri" w:hAnsi="Calibri"/>
                <w:color w:val="000000"/>
                <w:sz w:val="20"/>
                <w:szCs w:val="22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3CCD08" w14:textId="77777777" w:rsidR="00E73DEA" w:rsidRPr="000C1520" w:rsidRDefault="00E73DEA">
            <w:pPr>
              <w:rPr>
                <w:rFonts w:ascii="Calibri" w:hAnsi="Calibri"/>
                <w:color w:val="000000"/>
                <w:sz w:val="20"/>
                <w:szCs w:val="22"/>
              </w:rPr>
            </w:pPr>
            <w:r w:rsidRPr="000C1520">
              <w:rPr>
                <w:rFonts w:ascii="Calibri" w:hAnsi="Calibri"/>
                <w:color w:val="000000"/>
                <w:sz w:val="20"/>
                <w:szCs w:val="22"/>
              </w:rPr>
              <w:t>x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1925A49" w14:textId="77777777" w:rsidR="00E73DEA" w:rsidRPr="000C1520" w:rsidRDefault="00E73DEA">
            <w:pPr>
              <w:rPr>
                <w:rFonts w:ascii="Calibri" w:hAnsi="Calibri"/>
                <w:color w:val="000000"/>
                <w:sz w:val="20"/>
                <w:szCs w:val="22"/>
              </w:rPr>
            </w:pPr>
            <w:r w:rsidRPr="000C1520">
              <w:rPr>
                <w:rFonts w:ascii="Calibri" w:hAnsi="Calibri"/>
                <w:color w:val="000000"/>
                <w:sz w:val="20"/>
                <w:szCs w:val="22"/>
              </w:rPr>
              <w:t>x</w:t>
            </w:r>
          </w:p>
        </w:tc>
      </w:tr>
      <w:tr w:rsidR="00E73DEA" w:rsidRPr="000C1520" w14:paraId="7504EE4F" w14:textId="77777777" w:rsidTr="000C1520">
        <w:trPr>
          <w:trHeight w:val="300"/>
          <w:jc w:val="center"/>
        </w:trPr>
        <w:tc>
          <w:tcPr>
            <w:tcW w:w="6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96AA41" w14:textId="77777777" w:rsidR="00E73DEA" w:rsidRPr="000C1520" w:rsidRDefault="00E73DEA">
            <w:pPr>
              <w:rPr>
                <w:rFonts w:ascii="Calibri" w:hAnsi="Calibri"/>
                <w:color w:val="000000"/>
                <w:sz w:val="20"/>
                <w:szCs w:val="22"/>
              </w:rPr>
            </w:pPr>
            <w:r w:rsidRPr="000C1520">
              <w:rPr>
                <w:rFonts w:ascii="Calibri" w:hAnsi="Calibri"/>
                <w:color w:val="000000"/>
                <w:sz w:val="20"/>
                <w:szCs w:val="22"/>
              </w:rPr>
              <w:t>Errores de mantenimiento / actualización de equipos (hardware)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0E5ABA" w14:textId="77777777" w:rsidR="00E73DEA" w:rsidRPr="000C1520" w:rsidRDefault="00E73DEA">
            <w:pPr>
              <w:rPr>
                <w:rFonts w:ascii="Calibri" w:hAnsi="Calibri"/>
                <w:color w:val="000000"/>
                <w:sz w:val="20"/>
                <w:szCs w:val="22"/>
              </w:rPr>
            </w:pPr>
            <w:r w:rsidRPr="000C1520">
              <w:rPr>
                <w:rFonts w:ascii="Calibri" w:hAnsi="Calibri"/>
                <w:color w:val="000000"/>
                <w:sz w:val="20"/>
                <w:szCs w:val="22"/>
              </w:rPr>
              <w:t>x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BB669E" w14:textId="77777777" w:rsidR="00E73DEA" w:rsidRPr="000C1520" w:rsidRDefault="00E73DEA">
            <w:pPr>
              <w:rPr>
                <w:rFonts w:ascii="Calibri" w:hAnsi="Calibri"/>
                <w:color w:val="000000"/>
                <w:sz w:val="20"/>
                <w:szCs w:val="22"/>
              </w:rPr>
            </w:pPr>
            <w:r w:rsidRPr="000C1520">
              <w:rPr>
                <w:rFonts w:ascii="Calibri" w:hAnsi="Calibri"/>
                <w:color w:val="000000"/>
                <w:sz w:val="20"/>
                <w:szCs w:val="22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B5C7519" w14:textId="77777777" w:rsidR="00E73DEA" w:rsidRPr="000C1520" w:rsidRDefault="00E73DEA">
            <w:pPr>
              <w:rPr>
                <w:rFonts w:ascii="Calibri" w:hAnsi="Calibri"/>
                <w:color w:val="000000"/>
                <w:sz w:val="20"/>
                <w:szCs w:val="22"/>
              </w:rPr>
            </w:pPr>
            <w:r w:rsidRPr="000C1520">
              <w:rPr>
                <w:rFonts w:ascii="Calibri" w:hAnsi="Calibri"/>
                <w:color w:val="000000"/>
                <w:sz w:val="20"/>
                <w:szCs w:val="22"/>
              </w:rPr>
              <w:t> </w:t>
            </w:r>
          </w:p>
        </w:tc>
      </w:tr>
      <w:tr w:rsidR="00E73DEA" w:rsidRPr="000C1520" w14:paraId="640A28F0" w14:textId="77777777" w:rsidTr="000C1520">
        <w:trPr>
          <w:trHeight w:val="300"/>
          <w:jc w:val="center"/>
        </w:trPr>
        <w:tc>
          <w:tcPr>
            <w:tcW w:w="6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374FAC" w14:textId="77777777" w:rsidR="00E73DEA" w:rsidRPr="000C1520" w:rsidRDefault="00E73DEA">
            <w:pPr>
              <w:rPr>
                <w:rFonts w:ascii="Calibri" w:hAnsi="Calibri"/>
                <w:color w:val="000000"/>
                <w:sz w:val="20"/>
                <w:szCs w:val="22"/>
              </w:rPr>
            </w:pPr>
            <w:r w:rsidRPr="000C1520">
              <w:rPr>
                <w:rFonts w:ascii="Calibri" w:hAnsi="Calibri"/>
                <w:color w:val="000000"/>
                <w:sz w:val="20"/>
                <w:szCs w:val="22"/>
              </w:rPr>
              <w:t>Caída del sistema por agotamiento de recursos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F866CE" w14:textId="77777777" w:rsidR="00E73DEA" w:rsidRPr="000C1520" w:rsidRDefault="00E73DEA">
            <w:pPr>
              <w:rPr>
                <w:rFonts w:ascii="Calibri" w:hAnsi="Calibri"/>
                <w:color w:val="000000"/>
                <w:sz w:val="20"/>
                <w:szCs w:val="22"/>
              </w:rPr>
            </w:pPr>
            <w:r w:rsidRPr="000C1520">
              <w:rPr>
                <w:rFonts w:ascii="Calibri" w:hAnsi="Calibri"/>
                <w:color w:val="000000"/>
                <w:sz w:val="20"/>
                <w:szCs w:val="22"/>
              </w:rPr>
              <w:t>x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8CC734" w14:textId="77777777" w:rsidR="00E73DEA" w:rsidRPr="000C1520" w:rsidRDefault="00E73DEA">
            <w:pPr>
              <w:rPr>
                <w:rFonts w:ascii="Calibri" w:hAnsi="Calibri"/>
                <w:color w:val="000000"/>
                <w:sz w:val="20"/>
                <w:szCs w:val="22"/>
              </w:rPr>
            </w:pPr>
            <w:r w:rsidRPr="000C1520">
              <w:rPr>
                <w:rFonts w:ascii="Calibri" w:hAnsi="Calibri"/>
                <w:color w:val="000000"/>
                <w:sz w:val="20"/>
                <w:szCs w:val="22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8C2CB9C" w14:textId="77777777" w:rsidR="00E73DEA" w:rsidRPr="000C1520" w:rsidRDefault="00E73DEA">
            <w:pPr>
              <w:rPr>
                <w:rFonts w:ascii="Calibri" w:hAnsi="Calibri"/>
                <w:color w:val="000000"/>
                <w:sz w:val="20"/>
                <w:szCs w:val="22"/>
              </w:rPr>
            </w:pPr>
            <w:r w:rsidRPr="000C1520">
              <w:rPr>
                <w:rFonts w:ascii="Calibri" w:hAnsi="Calibri"/>
                <w:color w:val="000000"/>
                <w:sz w:val="20"/>
                <w:szCs w:val="22"/>
              </w:rPr>
              <w:t> </w:t>
            </w:r>
          </w:p>
        </w:tc>
      </w:tr>
      <w:tr w:rsidR="00E73DEA" w:rsidRPr="000C1520" w14:paraId="09466AD8" w14:textId="77777777" w:rsidTr="000C1520">
        <w:trPr>
          <w:trHeight w:val="300"/>
          <w:jc w:val="center"/>
        </w:trPr>
        <w:tc>
          <w:tcPr>
            <w:tcW w:w="6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D17665" w14:textId="77777777" w:rsidR="00E73DEA" w:rsidRPr="000C1520" w:rsidRDefault="00E73DEA">
            <w:pPr>
              <w:rPr>
                <w:rFonts w:ascii="Calibri" w:hAnsi="Calibri"/>
                <w:color w:val="000000"/>
                <w:sz w:val="20"/>
                <w:szCs w:val="22"/>
              </w:rPr>
            </w:pPr>
            <w:r w:rsidRPr="000C1520">
              <w:rPr>
                <w:rFonts w:ascii="Calibri" w:hAnsi="Calibri"/>
                <w:color w:val="000000"/>
                <w:sz w:val="20"/>
                <w:szCs w:val="22"/>
              </w:rPr>
              <w:t>Pérdida de equipos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B80085" w14:textId="77777777" w:rsidR="00E73DEA" w:rsidRPr="000C1520" w:rsidRDefault="00E73DEA">
            <w:pPr>
              <w:rPr>
                <w:rFonts w:ascii="Calibri" w:hAnsi="Calibri"/>
                <w:color w:val="000000"/>
                <w:sz w:val="20"/>
                <w:szCs w:val="22"/>
              </w:rPr>
            </w:pPr>
            <w:r w:rsidRPr="000C1520">
              <w:rPr>
                <w:rFonts w:ascii="Calibri" w:hAnsi="Calibri"/>
                <w:color w:val="000000"/>
                <w:sz w:val="20"/>
                <w:szCs w:val="22"/>
              </w:rPr>
              <w:t>x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F8C3AA" w14:textId="77777777" w:rsidR="00E73DEA" w:rsidRPr="000C1520" w:rsidRDefault="00E73DEA">
            <w:pPr>
              <w:rPr>
                <w:rFonts w:ascii="Calibri" w:hAnsi="Calibri"/>
                <w:color w:val="000000"/>
                <w:sz w:val="20"/>
                <w:szCs w:val="22"/>
              </w:rPr>
            </w:pPr>
            <w:r w:rsidRPr="000C1520">
              <w:rPr>
                <w:rFonts w:ascii="Calibri" w:hAnsi="Calibri"/>
                <w:color w:val="000000"/>
                <w:sz w:val="20"/>
                <w:szCs w:val="22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D76FFF6" w14:textId="77777777" w:rsidR="00E73DEA" w:rsidRPr="000C1520" w:rsidRDefault="00E73DEA">
            <w:pPr>
              <w:rPr>
                <w:rFonts w:ascii="Calibri" w:hAnsi="Calibri"/>
                <w:color w:val="000000"/>
                <w:sz w:val="20"/>
                <w:szCs w:val="22"/>
              </w:rPr>
            </w:pPr>
            <w:r w:rsidRPr="000C1520">
              <w:rPr>
                <w:rFonts w:ascii="Calibri" w:hAnsi="Calibri"/>
                <w:color w:val="000000"/>
                <w:sz w:val="20"/>
                <w:szCs w:val="22"/>
              </w:rPr>
              <w:t>x</w:t>
            </w:r>
          </w:p>
        </w:tc>
      </w:tr>
      <w:tr w:rsidR="00E73DEA" w:rsidRPr="000C1520" w14:paraId="321140AC" w14:textId="77777777" w:rsidTr="000C1520">
        <w:trPr>
          <w:trHeight w:val="315"/>
          <w:jc w:val="center"/>
        </w:trPr>
        <w:tc>
          <w:tcPr>
            <w:tcW w:w="622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7D984A" w14:textId="77777777" w:rsidR="00E73DEA" w:rsidRPr="000C1520" w:rsidRDefault="00E73DEA">
            <w:pPr>
              <w:rPr>
                <w:rFonts w:ascii="Calibri" w:hAnsi="Calibri"/>
                <w:color w:val="000000"/>
                <w:sz w:val="20"/>
                <w:szCs w:val="22"/>
              </w:rPr>
            </w:pPr>
            <w:r w:rsidRPr="000C1520">
              <w:rPr>
                <w:rFonts w:ascii="Calibri" w:hAnsi="Calibri"/>
                <w:color w:val="000000"/>
                <w:sz w:val="20"/>
                <w:szCs w:val="22"/>
              </w:rPr>
              <w:t>Indisponibilidad del personal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483517" w14:textId="77777777" w:rsidR="00E73DEA" w:rsidRPr="000C1520" w:rsidRDefault="00E73DEA">
            <w:pPr>
              <w:rPr>
                <w:rFonts w:ascii="Calibri" w:hAnsi="Calibri"/>
                <w:color w:val="000000"/>
                <w:sz w:val="20"/>
                <w:szCs w:val="22"/>
              </w:rPr>
            </w:pPr>
            <w:r w:rsidRPr="000C1520">
              <w:rPr>
                <w:rFonts w:ascii="Calibri" w:hAnsi="Calibri"/>
                <w:color w:val="000000"/>
                <w:sz w:val="20"/>
                <w:szCs w:val="22"/>
              </w:rPr>
              <w:t>x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295D8B" w14:textId="77777777" w:rsidR="00E73DEA" w:rsidRPr="000C1520" w:rsidRDefault="00E73DEA">
            <w:pPr>
              <w:rPr>
                <w:rFonts w:ascii="Calibri" w:hAnsi="Calibri"/>
                <w:color w:val="000000"/>
                <w:sz w:val="20"/>
                <w:szCs w:val="22"/>
              </w:rPr>
            </w:pPr>
            <w:r w:rsidRPr="000C1520">
              <w:rPr>
                <w:rFonts w:ascii="Calibri" w:hAnsi="Calibri"/>
                <w:color w:val="000000"/>
                <w:sz w:val="20"/>
                <w:szCs w:val="22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CF65B17" w14:textId="77777777" w:rsidR="00E73DEA" w:rsidRPr="000C1520" w:rsidRDefault="00E73DEA">
            <w:pPr>
              <w:rPr>
                <w:rFonts w:ascii="Calibri" w:hAnsi="Calibri"/>
                <w:color w:val="000000"/>
                <w:sz w:val="20"/>
                <w:szCs w:val="22"/>
              </w:rPr>
            </w:pPr>
            <w:r w:rsidRPr="000C1520">
              <w:rPr>
                <w:rFonts w:ascii="Calibri" w:hAnsi="Calibri"/>
                <w:color w:val="000000"/>
                <w:sz w:val="20"/>
                <w:szCs w:val="22"/>
              </w:rPr>
              <w:t> </w:t>
            </w:r>
          </w:p>
        </w:tc>
      </w:tr>
      <w:tr w:rsidR="00E73DEA" w:rsidRPr="000C1520" w14:paraId="06FF5529" w14:textId="77777777" w:rsidTr="000C1520">
        <w:trPr>
          <w:trHeight w:val="300"/>
          <w:jc w:val="center"/>
        </w:trPr>
        <w:tc>
          <w:tcPr>
            <w:tcW w:w="6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EACC9E" w14:textId="77777777" w:rsidR="00E73DEA" w:rsidRPr="000C1520" w:rsidRDefault="00E73DEA">
            <w:pPr>
              <w:rPr>
                <w:rFonts w:ascii="Calibri" w:hAnsi="Calibri"/>
                <w:b/>
                <w:bCs/>
                <w:color w:val="000000"/>
                <w:sz w:val="20"/>
                <w:szCs w:val="22"/>
              </w:rPr>
            </w:pPr>
            <w:r w:rsidRPr="000C1520">
              <w:rPr>
                <w:rFonts w:ascii="Calibri" w:hAnsi="Calibri"/>
                <w:b/>
                <w:bCs/>
                <w:color w:val="000000"/>
                <w:sz w:val="20"/>
                <w:szCs w:val="22"/>
              </w:rPr>
              <w:t>Ataques intencionados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B8A3D5" w14:textId="77777777" w:rsidR="00E73DEA" w:rsidRPr="000C1520" w:rsidRDefault="00E73DEA">
            <w:pPr>
              <w:rPr>
                <w:rFonts w:ascii="Calibri" w:hAnsi="Calibri"/>
                <w:color w:val="000000"/>
                <w:sz w:val="20"/>
                <w:szCs w:val="22"/>
              </w:rPr>
            </w:pPr>
            <w:r w:rsidRPr="000C1520">
              <w:rPr>
                <w:rFonts w:ascii="Calibri" w:hAnsi="Calibri"/>
                <w:color w:val="000000"/>
                <w:sz w:val="20"/>
                <w:szCs w:val="22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722BCC" w14:textId="77777777" w:rsidR="00E73DEA" w:rsidRPr="000C1520" w:rsidRDefault="00E73DEA">
            <w:pPr>
              <w:rPr>
                <w:rFonts w:ascii="Calibri" w:hAnsi="Calibri"/>
                <w:color w:val="000000"/>
                <w:sz w:val="20"/>
                <w:szCs w:val="22"/>
              </w:rPr>
            </w:pPr>
            <w:r w:rsidRPr="000C1520">
              <w:rPr>
                <w:rFonts w:ascii="Calibri" w:hAnsi="Calibri"/>
                <w:color w:val="000000"/>
                <w:sz w:val="20"/>
                <w:szCs w:val="22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07100C" w14:textId="77777777" w:rsidR="00E73DEA" w:rsidRPr="000C1520" w:rsidRDefault="00E73DEA">
            <w:pPr>
              <w:rPr>
                <w:rFonts w:ascii="Calibri" w:hAnsi="Calibri"/>
                <w:color w:val="000000"/>
                <w:sz w:val="20"/>
                <w:szCs w:val="22"/>
              </w:rPr>
            </w:pPr>
            <w:r w:rsidRPr="000C1520">
              <w:rPr>
                <w:rFonts w:ascii="Calibri" w:hAnsi="Calibri"/>
                <w:color w:val="000000"/>
                <w:sz w:val="20"/>
                <w:szCs w:val="22"/>
              </w:rPr>
              <w:t> </w:t>
            </w:r>
          </w:p>
        </w:tc>
      </w:tr>
      <w:tr w:rsidR="00E73DEA" w:rsidRPr="000C1520" w14:paraId="3E6CAB9B" w14:textId="77777777" w:rsidTr="000C1520">
        <w:trPr>
          <w:trHeight w:val="300"/>
          <w:jc w:val="center"/>
        </w:trPr>
        <w:tc>
          <w:tcPr>
            <w:tcW w:w="6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72AD3D" w14:textId="77777777" w:rsidR="00E73DEA" w:rsidRPr="000C1520" w:rsidRDefault="00E73DEA">
            <w:pPr>
              <w:rPr>
                <w:rFonts w:ascii="Calibri" w:hAnsi="Calibri"/>
                <w:color w:val="000000"/>
                <w:sz w:val="20"/>
                <w:szCs w:val="22"/>
              </w:rPr>
            </w:pPr>
            <w:r w:rsidRPr="000C1520">
              <w:rPr>
                <w:rFonts w:ascii="Calibri" w:hAnsi="Calibri"/>
                <w:color w:val="000000"/>
                <w:sz w:val="20"/>
                <w:szCs w:val="22"/>
              </w:rPr>
              <w:t>Manipulación de los registros de actividad (log)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6CA3A3" w14:textId="77777777" w:rsidR="00E73DEA" w:rsidRPr="000C1520" w:rsidRDefault="00E73DEA">
            <w:pPr>
              <w:rPr>
                <w:rFonts w:ascii="Calibri" w:hAnsi="Calibri"/>
                <w:color w:val="000000"/>
                <w:sz w:val="20"/>
                <w:szCs w:val="22"/>
              </w:rPr>
            </w:pPr>
            <w:r w:rsidRPr="000C1520">
              <w:rPr>
                <w:rFonts w:ascii="Calibri" w:hAnsi="Calibri"/>
                <w:color w:val="000000"/>
                <w:sz w:val="20"/>
                <w:szCs w:val="22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CE7553" w14:textId="77777777" w:rsidR="00E73DEA" w:rsidRPr="000C1520" w:rsidRDefault="00E73DEA">
            <w:pPr>
              <w:rPr>
                <w:rFonts w:ascii="Calibri" w:hAnsi="Calibri"/>
                <w:color w:val="000000"/>
                <w:sz w:val="20"/>
                <w:szCs w:val="22"/>
              </w:rPr>
            </w:pPr>
            <w:r w:rsidRPr="000C1520">
              <w:rPr>
                <w:rFonts w:ascii="Calibri" w:hAnsi="Calibri"/>
                <w:color w:val="000000"/>
                <w:sz w:val="20"/>
                <w:szCs w:val="22"/>
              </w:rPr>
              <w:t>x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B77CFD2" w14:textId="77777777" w:rsidR="00E73DEA" w:rsidRPr="000C1520" w:rsidRDefault="00E73DEA">
            <w:pPr>
              <w:rPr>
                <w:rFonts w:ascii="Calibri" w:hAnsi="Calibri"/>
                <w:color w:val="000000"/>
                <w:sz w:val="20"/>
                <w:szCs w:val="22"/>
              </w:rPr>
            </w:pPr>
            <w:r w:rsidRPr="000C1520">
              <w:rPr>
                <w:rFonts w:ascii="Calibri" w:hAnsi="Calibri"/>
                <w:color w:val="000000"/>
                <w:sz w:val="20"/>
                <w:szCs w:val="22"/>
              </w:rPr>
              <w:t> </w:t>
            </w:r>
          </w:p>
        </w:tc>
      </w:tr>
      <w:tr w:rsidR="00E73DEA" w:rsidRPr="000C1520" w14:paraId="7A15E810" w14:textId="77777777" w:rsidTr="000C1520">
        <w:trPr>
          <w:trHeight w:val="300"/>
          <w:jc w:val="center"/>
        </w:trPr>
        <w:tc>
          <w:tcPr>
            <w:tcW w:w="6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00225D" w14:textId="77777777" w:rsidR="00E73DEA" w:rsidRPr="000C1520" w:rsidRDefault="00E73DEA">
            <w:pPr>
              <w:rPr>
                <w:rFonts w:ascii="Calibri" w:hAnsi="Calibri"/>
                <w:color w:val="000000"/>
                <w:sz w:val="20"/>
                <w:szCs w:val="22"/>
              </w:rPr>
            </w:pPr>
            <w:r w:rsidRPr="000C1520">
              <w:rPr>
                <w:rFonts w:ascii="Calibri" w:hAnsi="Calibri"/>
                <w:color w:val="000000"/>
                <w:sz w:val="20"/>
                <w:szCs w:val="22"/>
              </w:rPr>
              <w:t>Manipulación de la configuración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332773" w14:textId="77777777" w:rsidR="00E73DEA" w:rsidRPr="000C1520" w:rsidRDefault="00E73DEA">
            <w:pPr>
              <w:rPr>
                <w:rFonts w:ascii="Calibri" w:hAnsi="Calibri"/>
                <w:color w:val="000000"/>
                <w:sz w:val="20"/>
                <w:szCs w:val="22"/>
              </w:rPr>
            </w:pPr>
            <w:r w:rsidRPr="000C1520">
              <w:rPr>
                <w:rFonts w:ascii="Calibri" w:hAnsi="Calibri"/>
                <w:color w:val="000000"/>
                <w:sz w:val="20"/>
                <w:szCs w:val="22"/>
              </w:rPr>
              <w:t>x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7D1C34" w14:textId="77777777" w:rsidR="00E73DEA" w:rsidRPr="000C1520" w:rsidRDefault="00E73DEA">
            <w:pPr>
              <w:rPr>
                <w:rFonts w:ascii="Calibri" w:hAnsi="Calibri"/>
                <w:color w:val="000000"/>
                <w:sz w:val="20"/>
                <w:szCs w:val="22"/>
              </w:rPr>
            </w:pPr>
            <w:r w:rsidRPr="000C1520">
              <w:rPr>
                <w:rFonts w:ascii="Calibri" w:hAnsi="Calibri"/>
                <w:color w:val="000000"/>
                <w:sz w:val="20"/>
                <w:szCs w:val="22"/>
              </w:rPr>
              <w:t>x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DAFBDED" w14:textId="77777777" w:rsidR="00E73DEA" w:rsidRPr="000C1520" w:rsidRDefault="00E73DEA">
            <w:pPr>
              <w:rPr>
                <w:rFonts w:ascii="Calibri" w:hAnsi="Calibri"/>
                <w:color w:val="000000"/>
                <w:sz w:val="20"/>
                <w:szCs w:val="22"/>
              </w:rPr>
            </w:pPr>
            <w:r w:rsidRPr="000C1520">
              <w:rPr>
                <w:rFonts w:ascii="Calibri" w:hAnsi="Calibri"/>
                <w:color w:val="000000"/>
                <w:sz w:val="20"/>
                <w:szCs w:val="22"/>
              </w:rPr>
              <w:t>x</w:t>
            </w:r>
          </w:p>
        </w:tc>
      </w:tr>
      <w:tr w:rsidR="00E73DEA" w:rsidRPr="000C1520" w14:paraId="39FD9425" w14:textId="77777777" w:rsidTr="000C1520">
        <w:trPr>
          <w:trHeight w:val="300"/>
          <w:jc w:val="center"/>
        </w:trPr>
        <w:tc>
          <w:tcPr>
            <w:tcW w:w="6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74AC25" w14:textId="77777777" w:rsidR="00E73DEA" w:rsidRPr="000C1520" w:rsidRDefault="00E73DEA">
            <w:pPr>
              <w:rPr>
                <w:rFonts w:ascii="Calibri" w:hAnsi="Calibri"/>
                <w:color w:val="000000"/>
                <w:sz w:val="20"/>
                <w:szCs w:val="22"/>
              </w:rPr>
            </w:pPr>
            <w:r w:rsidRPr="000C1520">
              <w:rPr>
                <w:rFonts w:ascii="Calibri" w:hAnsi="Calibri"/>
                <w:color w:val="000000"/>
                <w:sz w:val="20"/>
                <w:szCs w:val="22"/>
              </w:rPr>
              <w:t>Suplantación de la identidad del usuario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FCC482" w14:textId="77777777" w:rsidR="00E73DEA" w:rsidRPr="000C1520" w:rsidRDefault="00E73DEA">
            <w:pPr>
              <w:rPr>
                <w:rFonts w:ascii="Calibri" w:hAnsi="Calibri"/>
                <w:color w:val="000000"/>
                <w:sz w:val="20"/>
                <w:szCs w:val="22"/>
              </w:rPr>
            </w:pPr>
            <w:r w:rsidRPr="000C1520">
              <w:rPr>
                <w:rFonts w:ascii="Calibri" w:hAnsi="Calibri"/>
                <w:color w:val="000000"/>
                <w:sz w:val="20"/>
                <w:szCs w:val="22"/>
              </w:rPr>
              <w:t>x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0B8A7E" w14:textId="77777777" w:rsidR="00E73DEA" w:rsidRPr="000C1520" w:rsidRDefault="00E73DEA">
            <w:pPr>
              <w:rPr>
                <w:rFonts w:ascii="Calibri" w:hAnsi="Calibri"/>
                <w:color w:val="000000"/>
                <w:sz w:val="20"/>
                <w:szCs w:val="22"/>
              </w:rPr>
            </w:pPr>
            <w:r w:rsidRPr="000C1520">
              <w:rPr>
                <w:rFonts w:ascii="Calibri" w:hAnsi="Calibri"/>
                <w:color w:val="000000"/>
                <w:sz w:val="20"/>
                <w:szCs w:val="22"/>
              </w:rPr>
              <w:t>x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0CCC064" w14:textId="77777777" w:rsidR="00E73DEA" w:rsidRPr="000C1520" w:rsidRDefault="00E73DEA">
            <w:pPr>
              <w:rPr>
                <w:rFonts w:ascii="Calibri" w:hAnsi="Calibri"/>
                <w:color w:val="000000"/>
                <w:sz w:val="20"/>
                <w:szCs w:val="22"/>
              </w:rPr>
            </w:pPr>
            <w:r w:rsidRPr="000C1520">
              <w:rPr>
                <w:rFonts w:ascii="Calibri" w:hAnsi="Calibri"/>
                <w:color w:val="000000"/>
                <w:sz w:val="20"/>
                <w:szCs w:val="22"/>
              </w:rPr>
              <w:t>x</w:t>
            </w:r>
          </w:p>
        </w:tc>
      </w:tr>
      <w:tr w:rsidR="00E73DEA" w:rsidRPr="000C1520" w14:paraId="20D88057" w14:textId="77777777" w:rsidTr="000C1520">
        <w:trPr>
          <w:trHeight w:val="300"/>
          <w:jc w:val="center"/>
        </w:trPr>
        <w:tc>
          <w:tcPr>
            <w:tcW w:w="6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2924C9" w14:textId="77777777" w:rsidR="00E73DEA" w:rsidRPr="000C1520" w:rsidRDefault="00E73DEA">
            <w:pPr>
              <w:rPr>
                <w:rFonts w:ascii="Calibri" w:hAnsi="Calibri"/>
                <w:color w:val="000000"/>
                <w:sz w:val="20"/>
                <w:szCs w:val="22"/>
              </w:rPr>
            </w:pPr>
            <w:r w:rsidRPr="000C1520">
              <w:rPr>
                <w:rFonts w:ascii="Calibri" w:hAnsi="Calibri"/>
                <w:color w:val="000000"/>
                <w:sz w:val="20"/>
                <w:szCs w:val="22"/>
              </w:rPr>
              <w:t>Abuso de privilegios de acceso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750896" w14:textId="77777777" w:rsidR="00E73DEA" w:rsidRPr="000C1520" w:rsidRDefault="00E73DEA">
            <w:pPr>
              <w:rPr>
                <w:rFonts w:ascii="Calibri" w:hAnsi="Calibri"/>
                <w:color w:val="000000"/>
                <w:sz w:val="20"/>
                <w:szCs w:val="22"/>
              </w:rPr>
            </w:pPr>
            <w:r w:rsidRPr="000C1520">
              <w:rPr>
                <w:rFonts w:ascii="Calibri" w:hAnsi="Calibri"/>
                <w:color w:val="000000"/>
                <w:sz w:val="20"/>
                <w:szCs w:val="22"/>
              </w:rPr>
              <w:t>x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D74CF8" w14:textId="77777777" w:rsidR="00E73DEA" w:rsidRPr="000C1520" w:rsidRDefault="00E73DEA">
            <w:pPr>
              <w:rPr>
                <w:rFonts w:ascii="Calibri" w:hAnsi="Calibri"/>
                <w:color w:val="000000"/>
                <w:sz w:val="20"/>
                <w:szCs w:val="22"/>
              </w:rPr>
            </w:pPr>
            <w:r w:rsidRPr="000C1520">
              <w:rPr>
                <w:rFonts w:ascii="Calibri" w:hAnsi="Calibri"/>
                <w:color w:val="000000"/>
                <w:sz w:val="20"/>
                <w:szCs w:val="22"/>
              </w:rPr>
              <w:t>x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FB07DD7" w14:textId="77777777" w:rsidR="00E73DEA" w:rsidRPr="000C1520" w:rsidRDefault="00E73DEA">
            <w:pPr>
              <w:rPr>
                <w:rFonts w:ascii="Calibri" w:hAnsi="Calibri"/>
                <w:color w:val="000000"/>
                <w:sz w:val="20"/>
                <w:szCs w:val="22"/>
              </w:rPr>
            </w:pPr>
            <w:r w:rsidRPr="000C1520">
              <w:rPr>
                <w:rFonts w:ascii="Calibri" w:hAnsi="Calibri"/>
                <w:color w:val="000000"/>
                <w:sz w:val="20"/>
                <w:szCs w:val="22"/>
              </w:rPr>
              <w:t>x</w:t>
            </w:r>
          </w:p>
        </w:tc>
      </w:tr>
      <w:tr w:rsidR="00E73DEA" w:rsidRPr="000C1520" w14:paraId="1F4E504F" w14:textId="77777777" w:rsidTr="000C1520">
        <w:trPr>
          <w:trHeight w:val="300"/>
          <w:jc w:val="center"/>
        </w:trPr>
        <w:tc>
          <w:tcPr>
            <w:tcW w:w="6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C05E47" w14:textId="77777777" w:rsidR="00E73DEA" w:rsidRPr="000C1520" w:rsidRDefault="00E73DEA">
            <w:pPr>
              <w:rPr>
                <w:rFonts w:ascii="Calibri" w:hAnsi="Calibri"/>
                <w:color w:val="000000"/>
                <w:sz w:val="20"/>
                <w:szCs w:val="22"/>
              </w:rPr>
            </w:pPr>
            <w:r w:rsidRPr="000C1520">
              <w:rPr>
                <w:rFonts w:ascii="Calibri" w:hAnsi="Calibri"/>
                <w:color w:val="000000"/>
                <w:sz w:val="20"/>
                <w:szCs w:val="22"/>
              </w:rPr>
              <w:t>Uso no previsto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ED8702" w14:textId="77777777" w:rsidR="00E73DEA" w:rsidRPr="000C1520" w:rsidRDefault="00E73DEA">
            <w:pPr>
              <w:rPr>
                <w:rFonts w:ascii="Calibri" w:hAnsi="Calibri"/>
                <w:color w:val="000000"/>
                <w:sz w:val="20"/>
                <w:szCs w:val="22"/>
              </w:rPr>
            </w:pPr>
            <w:r w:rsidRPr="000C1520">
              <w:rPr>
                <w:rFonts w:ascii="Calibri" w:hAnsi="Calibri"/>
                <w:color w:val="000000"/>
                <w:sz w:val="20"/>
                <w:szCs w:val="22"/>
              </w:rPr>
              <w:t>x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6140ED" w14:textId="77777777" w:rsidR="00E73DEA" w:rsidRPr="000C1520" w:rsidRDefault="00E73DEA">
            <w:pPr>
              <w:rPr>
                <w:rFonts w:ascii="Calibri" w:hAnsi="Calibri"/>
                <w:color w:val="000000"/>
                <w:sz w:val="20"/>
                <w:szCs w:val="22"/>
              </w:rPr>
            </w:pPr>
            <w:r w:rsidRPr="000C1520">
              <w:rPr>
                <w:rFonts w:ascii="Calibri" w:hAnsi="Calibri"/>
                <w:color w:val="000000"/>
                <w:sz w:val="20"/>
                <w:szCs w:val="22"/>
              </w:rPr>
              <w:t>x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F049ED5" w14:textId="77777777" w:rsidR="00E73DEA" w:rsidRPr="000C1520" w:rsidRDefault="00E73DEA">
            <w:pPr>
              <w:rPr>
                <w:rFonts w:ascii="Calibri" w:hAnsi="Calibri"/>
                <w:color w:val="000000"/>
                <w:sz w:val="20"/>
                <w:szCs w:val="22"/>
              </w:rPr>
            </w:pPr>
            <w:r w:rsidRPr="000C1520">
              <w:rPr>
                <w:rFonts w:ascii="Calibri" w:hAnsi="Calibri"/>
                <w:color w:val="000000"/>
                <w:sz w:val="20"/>
                <w:szCs w:val="22"/>
              </w:rPr>
              <w:t>x</w:t>
            </w:r>
          </w:p>
        </w:tc>
      </w:tr>
      <w:tr w:rsidR="00E73DEA" w:rsidRPr="000C1520" w14:paraId="63842546" w14:textId="77777777" w:rsidTr="000C1520">
        <w:trPr>
          <w:trHeight w:val="300"/>
          <w:jc w:val="center"/>
        </w:trPr>
        <w:tc>
          <w:tcPr>
            <w:tcW w:w="6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6BB527" w14:textId="77777777" w:rsidR="00E73DEA" w:rsidRPr="000C1520" w:rsidRDefault="00E73DEA">
            <w:pPr>
              <w:rPr>
                <w:rFonts w:ascii="Calibri" w:hAnsi="Calibri"/>
                <w:color w:val="000000"/>
                <w:sz w:val="20"/>
                <w:szCs w:val="22"/>
              </w:rPr>
            </w:pPr>
            <w:r w:rsidRPr="000C1520">
              <w:rPr>
                <w:rFonts w:ascii="Calibri" w:hAnsi="Calibri"/>
                <w:color w:val="000000"/>
                <w:sz w:val="20"/>
                <w:szCs w:val="22"/>
              </w:rPr>
              <w:t>Difusión de software dañino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115377" w14:textId="77777777" w:rsidR="00E73DEA" w:rsidRPr="000C1520" w:rsidRDefault="00E73DEA">
            <w:pPr>
              <w:rPr>
                <w:rFonts w:ascii="Calibri" w:hAnsi="Calibri"/>
                <w:color w:val="000000"/>
                <w:sz w:val="20"/>
                <w:szCs w:val="22"/>
              </w:rPr>
            </w:pPr>
            <w:r w:rsidRPr="000C1520">
              <w:rPr>
                <w:rFonts w:ascii="Calibri" w:hAnsi="Calibri"/>
                <w:color w:val="000000"/>
                <w:sz w:val="20"/>
                <w:szCs w:val="22"/>
              </w:rPr>
              <w:t>x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BBBBD9" w14:textId="77777777" w:rsidR="00E73DEA" w:rsidRPr="000C1520" w:rsidRDefault="00E73DEA">
            <w:pPr>
              <w:rPr>
                <w:rFonts w:ascii="Calibri" w:hAnsi="Calibri"/>
                <w:color w:val="000000"/>
                <w:sz w:val="20"/>
                <w:szCs w:val="22"/>
              </w:rPr>
            </w:pPr>
            <w:r w:rsidRPr="000C1520">
              <w:rPr>
                <w:rFonts w:ascii="Calibri" w:hAnsi="Calibri"/>
                <w:color w:val="000000"/>
                <w:sz w:val="20"/>
                <w:szCs w:val="22"/>
              </w:rPr>
              <w:t>x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D222F7A" w14:textId="77777777" w:rsidR="00E73DEA" w:rsidRPr="000C1520" w:rsidRDefault="00E73DEA">
            <w:pPr>
              <w:rPr>
                <w:rFonts w:ascii="Calibri" w:hAnsi="Calibri"/>
                <w:color w:val="000000"/>
                <w:sz w:val="20"/>
                <w:szCs w:val="22"/>
              </w:rPr>
            </w:pPr>
            <w:r w:rsidRPr="000C1520">
              <w:rPr>
                <w:rFonts w:ascii="Calibri" w:hAnsi="Calibri"/>
                <w:color w:val="000000"/>
                <w:sz w:val="20"/>
                <w:szCs w:val="22"/>
              </w:rPr>
              <w:t>x</w:t>
            </w:r>
          </w:p>
        </w:tc>
      </w:tr>
      <w:tr w:rsidR="00E73DEA" w:rsidRPr="000C1520" w14:paraId="221A9741" w14:textId="77777777" w:rsidTr="000C1520">
        <w:trPr>
          <w:trHeight w:val="300"/>
          <w:jc w:val="center"/>
        </w:trPr>
        <w:tc>
          <w:tcPr>
            <w:tcW w:w="6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96DE72" w14:textId="77777777" w:rsidR="00E73DEA" w:rsidRPr="000C1520" w:rsidRDefault="00E73DEA">
            <w:pPr>
              <w:rPr>
                <w:rFonts w:ascii="Calibri" w:hAnsi="Calibri"/>
                <w:color w:val="000000"/>
                <w:sz w:val="20"/>
                <w:szCs w:val="22"/>
              </w:rPr>
            </w:pPr>
            <w:r w:rsidRPr="000C1520">
              <w:rPr>
                <w:rFonts w:ascii="Calibri" w:hAnsi="Calibri"/>
                <w:color w:val="000000"/>
                <w:sz w:val="20"/>
                <w:szCs w:val="22"/>
              </w:rPr>
              <w:t>[Re-]encaminamiento de mensajes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E0AA75" w14:textId="77777777" w:rsidR="00E73DEA" w:rsidRPr="000C1520" w:rsidRDefault="00E73DEA">
            <w:pPr>
              <w:rPr>
                <w:rFonts w:ascii="Calibri" w:hAnsi="Calibri"/>
                <w:color w:val="000000"/>
                <w:sz w:val="20"/>
                <w:szCs w:val="22"/>
              </w:rPr>
            </w:pPr>
            <w:r w:rsidRPr="000C1520">
              <w:rPr>
                <w:rFonts w:ascii="Calibri" w:hAnsi="Calibri"/>
                <w:color w:val="000000"/>
                <w:sz w:val="20"/>
                <w:szCs w:val="22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F82BAF" w14:textId="77777777" w:rsidR="00E73DEA" w:rsidRPr="000C1520" w:rsidRDefault="00E73DEA">
            <w:pPr>
              <w:rPr>
                <w:rFonts w:ascii="Calibri" w:hAnsi="Calibri"/>
                <w:color w:val="000000"/>
                <w:sz w:val="20"/>
                <w:szCs w:val="22"/>
              </w:rPr>
            </w:pPr>
            <w:r w:rsidRPr="000C1520">
              <w:rPr>
                <w:rFonts w:ascii="Calibri" w:hAnsi="Calibri"/>
                <w:color w:val="000000"/>
                <w:sz w:val="20"/>
                <w:szCs w:val="22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DB0C8F8" w14:textId="77777777" w:rsidR="00E73DEA" w:rsidRPr="000C1520" w:rsidRDefault="00E73DEA">
            <w:pPr>
              <w:rPr>
                <w:rFonts w:ascii="Calibri" w:hAnsi="Calibri"/>
                <w:color w:val="000000"/>
                <w:sz w:val="20"/>
                <w:szCs w:val="22"/>
              </w:rPr>
            </w:pPr>
            <w:r w:rsidRPr="000C1520">
              <w:rPr>
                <w:rFonts w:ascii="Calibri" w:hAnsi="Calibri"/>
                <w:color w:val="000000"/>
                <w:sz w:val="20"/>
                <w:szCs w:val="22"/>
              </w:rPr>
              <w:t>x</w:t>
            </w:r>
          </w:p>
        </w:tc>
      </w:tr>
      <w:tr w:rsidR="00E73DEA" w:rsidRPr="000C1520" w14:paraId="71C8ECFA" w14:textId="77777777" w:rsidTr="000C1520">
        <w:trPr>
          <w:trHeight w:val="300"/>
          <w:jc w:val="center"/>
        </w:trPr>
        <w:tc>
          <w:tcPr>
            <w:tcW w:w="6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296530" w14:textId="77777777" w:rsidR="00E73DEA" w:rsidRPr="000C1520" w:rsidRDefault="00E73DEA">
            <w:pPr>
              <w:rPr>
                <w:rFonts w:ascii="Calibri" w:hAnsi="Calibri"/>
                <w:color w:val="000000"/>
                <w:sz w:val="20"/>
                <w:szCs w:val="22"/>
              </w:rPr>
            </w:pPr>
            <w:r w:rsidRPr="000C1520">
              <w:rPr>
                <w:rFonts w:ascii="Calibri" w:hAnsi="Calibri"/>
                <w:color w:val="000000"/>
                <w:sz w:val="20"/>
                <w:szCs w:val="22"/>
              </w:rPr>
              <w:t>Alteración de secuencia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1BD4B4" w14:textId="77777777" w:rsidR="00E73DEA" w:rsidRPr="000C1520" w:rsidRDefault="00E73DEA">
            <w:pPr>
              <w:rPr>
                <w:rFonts w:ascii="Calibri" w:hAnsi="Calibri"/>
                <w:color w:val="000000"/>
                <w:sz w:val="20"/>
                <w:szCs w:val="22"/>
              </w:rPr>
            </w:pPr>
            <w:r w:rsidRPr="000C1520">
              <w:rPr>
                <w:rFonts w:ascii="Calibri" w:hAnsi="Calibri"/>
                <w:color w:val="000000"/>
                <w:sz w:val="20"/>
                <w:szCs w:val="22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BBD761" w14:textId="77777777" w:rsidR="00E73DEA" w:rsidRPr="000C1520" w:rsidRDefault="00E73DEA">
            <w:pPr>
              <w:rPr>
                <w:rFonts w:ascii="Calibri" w:hAnsi="Calibri"/>
                <w:color w:val="000000"/>
                <w:sz w:val="20"/>
                <w:szCs w:val="22"/>
              </w:rPr>
            </w:pPr>
            <w:r w:rsidRPr="000C1520">
              <w:rPr>
                <w:rFonts w:ascii="Calibri" w:hAnsi="Calibri"/>
                <w:color w:val="000000"/>
                <w:sz w:val="20"/>
                <w:szCs w:val="22"/>
              </w:rPr>
              <w:t>x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B4283D8" w14:textId="77777777" w:rsidR="00E73DEA" w:rsidRPr="000C1520" w:rsidRDefault="00E73DEA">
            <w:pPr>
              <w:rPr>
                <w:rFonts w:ascii="Calibri" w:hAnsi="Calibri"/>
                <w:color w:val="000000"/>
                <w:sz w:val="20"/>
                <w:szCs w:val="22"/>
              </w:rPr>
            </w:pPr>
            <w:r w:rsidRPr="000C1520">
              <w:rPr>
                <w:rFonts w:ascii="Calibri" w:hAnsi="Calibri"/>
                <w:color w:val="000000"/>
                <w:sz w:val="20"/>
                <w:szCs w:val="22"/>
              </w:rPr>
              <w:t> </w:t>
            </w:r>
          </w:p>
        </w:tc>
      </w:tr>
      <w:tr w:rsidR="00E73DEA" w:rsidRPr="000C1520" w14:paraId="2B508BAA" w14:textId="77777777" w:rsidTr="000C1520">
        <w:trPr>
          <w:trHeight w:val="300"/>
          <w:jc w:val="center"/>
        </w:trPr>
        <w:tc>
          <w:tcPr>
            <w:tcW w:w="6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38283C" w14:textId="77777777" w:rsidR="00E73DEA" w:rsidRPr="000C1520" w:rsidRDefault="00E73DEA">
            <w:pPr>
              <w:rPr>
                <w:rFonts w:ascii="Calibri" w:hAnsi="Calibri"/>
                <w:color w:val="000000"/>
                <w:sz w:val="20"/>
                <w:szCs w:val="22"/>
              </w:rPr>
            </w:pPr>
            <w:r w:rsidRPr="000C1520">
              <w:rPr>
                <w:rFonts w:ascii="Calibri" w:hAnsi="Calibri"/>
                <w:color w:val="000000"/>
                <w:sz w:val="20"/>
                <w:szCs w:val="22"/>
              </w:rPr>
              <w:t>Acceso no autorizado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6C518D" w14:textId="77777777" w:rsidR="00E73DEA" w:rsidRPr="000C1520" w:rsidRDefault="00E73DEA">
            <w:pPr>
              <w:rPr>
                <w:rFonts w:ascii="Calibri" w:hAnsi="Calibri"/>
                <w:color w:val="000000"/>
                <w:sz w:val="20"/>
                <w:szCs w:val="22"/>
              </w:rPr>
            </w:pPr>
            <w:r w:rsidRPr="000C1520">
              <w:rPr>
                <w:rFonts w:ascii="Calibri" w:hAnsi="Calibri"/>
                <w:color w:val="000000"/>
                <w:sz w:val="20"/>
                <w:szCs w:val="22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815A34" w14:textId="77777777" w:rsidR="00E73DEA" w:rsidRPr="000C1520" w:rsidRDefault="00E73DEA">
            <w:pPr>
              <w:rPr>
                <w:rFonts w:ascii="Calibri" w:hAnsi="Calibri"/>
                <w:color w:val="000000"/>
                <w:sz w:val="20"/>
                <w:szCs w:val="22"/>
              </w:rPr>
            </w:pPr>
            <w:r w:rsidRPr="000C1520">
              <w:rPr>
                <w:rFonts w:ascii="Calibri" w:hAnsi="Calibri"/>
                <w:color w:val="000000"/>
                <w:sz w:val="20"/>
                <w:szCs w:val="22"/>
              </w:rPr>
              <w:t>x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C6E3768" w14:textId="77777777" w:rsidR="00E73DEA" w:rsidRPr="000C1520" w:rsidRDefault="00E73DEA">
            <w:pPr>
              <w:rPr>
                <w:rFonts w:ascii="Calibri" w:hAnsi="Calibri"/>
                <w:color w:val="000000"/>
                <w:sz w:val="20"/>
                <w:szCs w:val="22"/>
              </w:rPr>
            </w:pPr>
            <w:r w:rsidRPr="000C1520">
              <w:rPr>
                <w:rFonts w:ascii="Calibri" w:hAnsi="Calibri"/>
                <w:color w:val="000000"/>
                <w:sz w:val="20"/>
                <w:szCs w:val="22"/>
              </w:rPr>
              <w:t>x</w:t>
            </w:r>
          </w:p>
        </w:tc>
      </w:tr>
      <w:tr w:rsidR="00E73DEA" w:rsidRPr="000C1520" w14:paraId="1456AFF2" w14:textId="77777777" w:rsidTr="000C1520">
        <w:trPr>
          <w:trHeight w:val="315"/>
          <w:jc w:val="center"/>
        </w:trPr>
        <w:tc>
          <w:tcPr>
            <w:tcW w:w="622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0ACE67" w14:textId="77777777" w:rsidR="00E73DEA" w:rsidRPr="000C1520" w:rsidRDefault="00E73DEA">
            <w:pPr>
              <w:rPr>
                <w:rFonts w:ascii="Calibri" w:hAnsi="Calibri"/>
                <w:color w:val="000000"/>
                <w:sz w:val="20"/>
                <w:szCs w:val="22"/>
              </w:rPr>
            </w:pPr>
            <w:r w:rsidRPr="000C1520">
              <w:rPr>
                <w:rFonts w:ascii="Calibri" w:hAnsi="Calibri"/>
                <w:color w:val="000000"/>
                <w:sz w:val="20"/>
                <w:szCs w:val="22"/>
              </w:rPr>
              <w:t>Análisis de tráfico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9D107F" w14:textId="77777777" w:rsidR="00E73DEA" w:rsidRPr="000C1520" w:rsidRDefault="00E73DEA">
            <w:pPr>
              <w:rPr>
                <w:rFonts w:ascii="Calibri" w:hAnsi="Calibri"/>
                <w:color w:val="000000"/>
                <w:sz w:val="20"/>
                <w:szCs w:val="22"/>
              </w:rPr>
            </w:pPr>
            <w:r w:rsidRPr="000C1520">
              <w:rPr>
                <w:rFonts w:ascii="Calibri" w:hAnsi="Calibri"/>
                <w:color w:val="000000"/>
                <w:sz w:val="20"/>
                <w:szCs w:val="22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8EB221" w14:textId="77777777" w:rsidR="00E73DEA" w:rsidRPr="000C1520" w:rsidRDefault="00E73DEA">
            <w:pPr>
              <w:rPr>
                <w:rFonts w:ascii="Calibri" w:hAnsi="Calibri"/>
                <w:color w:val="000000"/>
                <w:sz w:val="20"/>
                <w:szCs w:val="22"/>
              </w:rPr>
            </w:pPr>
            <w:r w:rsidRPr="000C1520">
              <w:rPr>
                <w:rFonts w:ascii="Calibri" w:hAnsi="Calibri"/>
                <w:color w:val="000000"/>
                <w:sz w:val="20"/>
                <w:szCs w:val="22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E54553C" w14:textId="77777777" w:rsidR="00E73DEA" w:rsidRPr="000C1520" w:rsidRDefault="00E73DEA">
            <w:pPr>
              <w:rPr>
                <w:rFonts w:ascii="Calibri" w:hAnsi="Calibri"/>
                <w:color w:val="000000"/>
                <w:sz w:val="20"/>
                <w:szCs w:val="22"/>
              </w:rPr>
            </w:pPr>
            <w:r w:rsidRPr="000C1520">
              <w:rPr>
                <w:rFonts w:ascii="Calibri" w:hAnsi="Calibri"/>
                <w:color w:val="000000"/>
                <w:sz w:val="20"/>
                <w:szCs w:val="22"/>
              </w:rPr>
              <w:t>x</w:t>
            </w:r>
          </w:p>
        </w:tc>
      </w:tr>
    </w:tbl>
    <w:p w14:paraId="53AA8CCF" w14:textId="77777777" w:rsidR="00E73DEA" w:rsidRDefault="00E73DEA" w:rsidP="006E6F21">
      <w:pPr>
        <w:jc w:val="both"/>
        <w:rPr>
          <w:rFonts w:ascii="Calibri" w:hAnsi="Calibri" w:cs="Calibri"/>
          <w:sz w:val="22"/>
          <w:szCs w:val="22"/>
        </w:rPr>
      </w:pPr>
    </w:p>
    <w:p w14:paraId="5CA8A5E3" w14:textId="74B046C2" w:rsidR="00E73DEA" w:rsidRPr="000C1520" w:rsidRDefault="00E73DEA" w:rsidP="000C1520">
      <w:pPr>
        <w:jc w:val="center"/>
        <w:rPr>
          <w:rFonts w:ascii="Calibri" w:hAnsi="Calibri" w:cs="Calibri"/>
          <w:b/>
          <w:sz w:val="22"/>
          <w:szCs w:val="22"/>
        </w:rPr>
      </w:pPr>
      <w:r w:rsidRPr="000C1520">
        <w:rPr>
          <w:rFonts w:ascii="Calibri" w:hAnsi="Calibri" w:cs="Calibri"/>
          <w:b/>
          <w:sz w:val="22"/>
          <w:szCs w:val="22"/>
        </w:rPr>
        <w:t>Catálogo de Vulnerabilidades</w:t>
      </w:r>
    </w:p>
    <w:tbl>
      <w:tblPr>
        <w:tblW w:w="1219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12"/>
        <w:gridCol w:w="8879"/>
      </w:tblGrid>
      <w:tr w:rsidR="00E73DEA" w:rsidRPr="000C1520" w14:paraId="0CE9C8AF" w14:textId="77777777" w:rsidTr="006F565D">
        <w:trPr>
          <w:trHeight w:val="300"/>
        </w:trPr>
        <w:tc>
          <w:tcPr>
            <w:tcW w:w="3312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000000" w:fill="2F75B5"/>
            <w:vAlign w:val="center"/>
            <w:hideMark/>
          </w:tcPr>
          <w:p w14:paraId="6E7A1B1D" w14:textId="77777777" w:rsidR="00E73DEA" w:rsidRPr="000C1520" w:rsidRDefault="00E73DEA">
            <w:pPr>
              <w:jc w:val="center"/>
              <w:rPr>
                <w:rFonts w:ascii="Calibri Light" w:hAnsi="Calibri Light"/>
                <w:b/>
                <w:bCs/>
                <w:color w:val="FFFFFF"/>
                <w:sz w:val="20"/>
                <w:szCs w:val="22"/>
                <w:lang w:val="es-BO" w:eastAsia="es-BO"/>
              </w:rPr>
            </w:pPr>
            <w:r w:rsidRPr="000C1520">
              <w:rPr>
                <w:rFonts w:ascii="Calibri Light" w:hAnsi="Calibri Light"/>
                <w:b/>
                <w:bCs/>
                <w:color w:val="FFFFFF"/>
                <w:sz w:val="20"/>
                <w:szCs w:val="22"/>
              </w:rPr>
              <w:t>Tipo Activo</w:t>
            </w:r>
          </w:p>
        </w:tc>
        <w:tc>
          <w:tcPr>
            <w:tcW w:w="8879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000000" w:fill="2F75B5"/>
            <w:vAlign w:val="center"/>
            <w:hideMark/>
          </w:tcPr>
          <w:p w14:paraId="5D6F2BA2" w14:textId="77777777" w:rsidR="00E73DEA" w:rsidRPr="000C1520" w:rsidRDefault="00E73DEA">
            <w:pPr>
              <w:jc w:val="center"/>
              <w:rPr>
                <w:rFonts w:ascii="Calibri Light" w:hAnsi="Calibri Light"/>
                <w:b/>
                <w:bCs/>
                <w:color w:val="FFFFFF"/>
                <w:sz w:val="20"/>
                <w:szCs w:val="22"/>
              </w:rPr>
            </w:pPr>
            <w:r w:rsidRPr="000C1520">
              <w:rPr>
                <w:rFonts w:ascii="Calibri Light" w:hAnsi="Calibri Light"/>
                <w:b/>
                <w:bCs/>
                <w:color w:val="FFFFFF"/>
                <w:sz w:val="20"/>
                <w:szCs w:val="22"/>
              </w:rPr>
              <w:t>Vulnerabilidad</w:t>
            </w:r>
          </w:p>
        </w:tc>
      </w:tr>
      <w:tr w:rsidR="00E73DEA" w:rsidRPr="000C1520" w14:paraId="0B28DA78" w14:textId="77777777" w:rsidTr="006F565D">
        <w:trPr>
          <w:trHeight w:val="300"/>
        </w:trPr>
        <w:tc>
          <w:tcPr>
            <w:tcW w:w="33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C4AB73" w14:textId="77777777" w:rsidR="00E73DEA" w:rsidRPr="000C1520" w:rsidRDefault="00E73DEA">
            <w:pPr>
              <w:rPr>
                <w:rFonts w:ascii="Calibri" w:hAnsi="Calibri"/>
                <w:color w:val="000000"/>
                <w:sz w:val="20"/>
                <w:szCs w:val="22"/>
              </w:rPr>
            </w:pPr>
            <w:r w:rsidRPr="000C1520">
              <w:rPr>
                <w:rFonts w:ascii="Calibri" w:hAnsi="Calibri"/>
                <w:color w:val="000000"/>
                <w:sz w:val="20"/>
                <w:szCs w:val="22"/>
              </w:rPr>
              <w:t>Equipamiento informático</w:t>
            </w:r>
          </w:p>
        </w:tc>
        <w:tc>
          <w:tcPr>
            <w:tcW w:w="8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F25EBA" w14:textId="77777777" w:rsidR="00E73DEA" w:rsidRPr="000C1520" w:rsidRDefault="00E73DEA">
            <w:pPr>
              <w:rPr>
                <w:rFonts w:ascii="Calibri" w:hAnsi="Calibri"/>
                <w:color w:val="000000"/>
                <w:sz w:val="20"/>
                <w:szCs w:val="22"/>
              </w:rPr>
            </w:pPr>
            <w:r w:rsidRPr="000C1520">
              <w:rPr>
                <w:rFonts w:ascii="Calibri" w:hAnsi="Calibri"/>
                <w:color w:val="000000"/>
                <w:sz w:val="20"/>
                <w:szCs w:val="22"/>
              </w:rPr>
              <w:t>Susceptibilidad a la humedad, el polvo y la suciedad</w:t>
            </w:r>
          </w:p>
        </w:tc>
      </w:tr>
      <w:tr w:rsidR="00E73DEA" w:rsidRPr="000C1520" w14:paraId="3261F345" w14:textId="77777777" w:rsidTr="006F565D">
        <w:trPr>
          <w:trHeight w:val="300"/>
        </w:trPr>
        <w:tc>
          <w:tcPr>
            <w:tcW w:w="33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51D95A" w14:textId="77777777" w:rsidR="00E73DEA" w:rsidRPr="000C1520" w:rsidRDefault="00E73DEA">
            <w:pPr>
              <w:rPr>
                <w:rFonts w:ascii="Calibri" w:hAnsi="Calibri"/>
                <w:color w:val="000000"/>
                <w:sz w:val="20"/>
                <w:szCs w:val="22"/>
              </w:rPr>
            </w:pPr>
          </w:p>
        </w:tc>
        <w:tc>
          <w:tcPr>
            <w:tcW w:w="8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0C2E89" w14:textId="77777777" w:rsidR="00E73DEA" w:rsidRPr="000C1520" w:rsidRDefault="00E73DEA">
            <w:pPr>
              <w:rPr>
                <w:rFonts w:ascii="Calibri" w:hAnsi="Calibri"/>
                <w:color w:val="000000"/>
                <w:sz w:val="20"/>
                <w:szCs w:val="22"/>
              </w:rPr>
            </w:pPr>
            <w:r w:rsidRPr="000C1520">
              <w:rPr>
                <w:rFonts w:ascii="Calibri" w:hAnsi="Calibri"/>
                <w:color w:val="000000"/>
                <w:sz w:val="20"/>
                <w:szCs w:val="22"/>
              </w:rPr>
              <w:t>Mantenimiento insuficiente/instalación fallida de los medios de almacenamiento</w:t>
            </w:r>
          </w:p>
        </w:tc>
      </w:tr>
      <w:tr w:rsidR="00E73DEA" w:rsidRPr="000C1520" w14:paraId="7A899F4D" w14:textId="77777777" w:rsidTr="006F565D">
        <w:trPr>
          <w:trHeight w:val="300"/>
        </w:trPr>
        <w:tc>
          <w:tcPr>
            <w:tcW w:w="33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BE6C10" w14:textId="77777777" w:rsidR="00E73DEA" w:rsidRPr="000C1520" w:rsidRDefault="00E73DEA">
            <w:pPr>
              <w:rPr>
                <w:rFonts w:ascii="Calibri" w:hAnsi="Calibri"/>
                <w:color w:val="000000"/>
                <w:sz w:val="20"/>
                <w:szCs w:val="22"/>
              </w:rPr>
            </w:pPr>
          </w:p>
        </w:tc>
        <w:tc>
          <w:tcPr>
            <w:tcW w:w="8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44A564" w14:textId="77777777" w:rsidR="00E73DEA" w:rsidRPr="000C1520" w:rsidRDefault="00E73DEA">
            <w:pPr>
              <w:rPr>
                <w:rFonts w:ascii="Calibri" w:hAnsi="Calibri"/>
                <w:color w:val="000000"/>
                <w:sz w:val="20"/>
                <w:szCs w:val="22"/>
              </w:rPr>
            </w:pPr>
            <w:r w:rsidRPr="000C1520">
              <w:rPr>
                <w:rFonts w:ascii="Calibri" w:hAnsi="Calibri"/>
                <w:color w:val="000000"/>
                <w:sz w:val="20"/>
                <w:szCs w:val="22"/>
              </w:rPr>
              <w:t>Ausencia de esquemas de reemplazo periódico</w:t>
            </w:r>
          </w:p>
        </w:tc>
      </w:tr>
      <w:tr w:rsidR="00E73DEA" w:rsidRPr="000C1520" w14:paraId="3057CB50" w14:textId="77777777" w:rsidTr="006F565D">
        <w:trPr>
          <w:trHeight w:val="300"/>
        </w:trPr>
        <w:tc>
          <w:tcPr>
            <w:tcW w:w="33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B15319" w14:textId="77777777" w:rsidR="00E73DEA" w:rsidRPr="000C1520" w:rsidRDefault="00E73DEA">
            <w:pPr>
              <w:rPr>
                <w:rFonts w:ascii="Calibri" w:hAnsi="Calibri"/>
                <w:color w:val="000000"/>
                <w:sz w:val="20"/>
                <w:szCs w:val="22"/>
              </w:rPr>
            </w:pPr>
          </w:p>
        </w:tc>
        <w:tc>
          <w:tcPr>
            <w:tcW w:w="8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CD9EF5" w14:textId="77777777" w:rsidR="00E73DEA" w:rsidRPr="000C1520" w:rsidRDefault="00E73DEA">
            <w:pPr>
              <w:rPr>
                <w:rFonts w:ascii="Calibri" w:hAnsi="Calibri"/>
                <w:color w:val="000000"/>
                <w:sz w:val="20"/>
                <w:szCs w:val="22"/>
              </w:rPr>
            </w:pPr>
            <w:r w:rsidRPr="000C1520">
              <w:rPr>
                <w:rFonts w:ascii="Calibri" w:hAnsi="Calibri"/>
                <w:color w:val="000000"/>
                <w:sz w:val="20"/>
                <w:szCs w:val="22"/>
              </w:rPr>
              <w:t>Sensibilidad a la radiación electromagnética</w:t>
            </w:r>
          </w:p>
        </w:tc>
      </w:tr>
      <w:tr w:rsidR="00E73DEA" w:rsidRPr="000C1520" w14:paraId="1893C804" w14:textId="77777777" w:rsidTr="006F565D">
        <w:trPr>
          <w:trHeight w:val="300"/>
        </w:trPr>
        <w:tc>
          <w:tcPr>
            <w:tcW w:w="33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1F7948" w14:textId="77777777" w:rsidR="00E73DEA" w:rsidRPr="000C1520" w:rsidRDefault="00E73DEA">
            <w:pPr>
              <w:rPr>
                <w:rFonts w:ascii="Calibri" w:hAnsi="Calibri"/>
                <w:color w:val="000000"/>
                <w:sz w:val="20"/>
                <w:szCs w:val="22"/>
              </w:rPr>
            </w:pPr>
          </w:p>
        </w:tc>
        <w:tc>
          <w:tcPr>
            <w:tcW w:w="8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7C81FE" w14:textId="77777777" w:rsidR="00E73DEA" w:rsidRPr="000C1520" w:rsidRDefault="00E73DEA">
            <w:pPr>
              <w:rPr>
                <w:rFonts w:ascii="Calibri" w:hAnsi="Calibri"/>
                <w:color w:val="000000"/>
                <w:sz w:val="20"/>
                <w:szCs w:val="22"/>
              </w:rPr>
            </w:pPr>
            <w:r w:rsidRPr="000C1520">
              <w:rPr>
                <w:rFonts w:ascii="Calibri" w:hAnsi="Calibri"/>
                <w:color w:val="000000"/>
                <w:sz w:val="20"/>
                <w:szCs w:val="22"/>
              </w:rPr>
              <w:t>Ausencia de un eficiente control de cambios en la configuración</w:t>
            </w:r>
          </w:p>
        </w:tc>
      </w:tr>
      <w:tr w:rsidR="00E73DEA" w:rsidRPr="000C1520" w14:paraId="651989AC" w14:textId="77777777" w:rsidTr="006F565D">
        <w:trPr>
          <w:trHeight w:val="300"/>
        </w:trPr>
        <w:tc>
          <w:tcPr>
            <w:tcW w:w="33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6CF3A7" w14:textId="77777777" w:rsidR="00E73DEA" w:rsidRPr="000C1520" w:rsidRDefault="00E73DEA">
            <w:pPr>
              <w:rPr>
                <w:rFonts w:ascii="Calibri" w:hAnsi="Calibri"/>
                <w:color w:val="000000"/>
                <w:sz w:val="20"/>
                <w:szCs w:val="22"/>
              </w:rPr>
            </w:pPr>
          </w:p>
        </w:tc>
        <w:tc>
          <w:tcPr>
            <w:tcW w:w="8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CC4256" w14:textId="77777777" w:rsidR="00E73DEA" w:rsidRPr="000C1520" w:rsidRDefault="00E73DEA">
            <w:pPr>
              <w:rPr>
                <w:rFonts w:ascii="Calibri" w:hAnsi="Calibri"/>
                <w:color w:val="000000"/>
                <w:sz w:val="20"/>
                <w:szCs w:val="22"/>
              </w:rPr>
            </w:pPr>
            <w:r w:rsidRPr="000C1520">
              <w:rPr>
                <w:rFonts w:ascii="Calibri" w:hAnsi="Calibri"/>
                <w:color w:val="000000"/>
                <w:sz w:val="20"/>
                <w:szCs w:val="22"/>
              </w:rPr>
              <w:t>Susceptibilidad a las variaciones de temperatura</w:t>
            </w:r>
          </w:p>
        </w:tc>
      </w:tr>
      <w:tr w:rsidR="00E73DEA" w:rsidRPr="000C1520" w14:paraId="7A5F5C21" w14:textId="77777777" w:rsidTr="006F565D">
        <w:trPr>
          <w:trHeight w:val="300"/>
        </w:trPr>
        <w:tc>
          <w:tcPr>
            <w:tcW w:w="33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C380AD" w14:textId="77777777" w:rsidR="00E73DEA" w:rsidRPr="000C1520" w:rsidRDefault="00E73DEA">
            <w:pPr>
              <w:rPr>
                <w:rFonts w:ascii="Calibri" w:hAnsi="Calibri"/>
                <w:color w:val="000000"/>
                <w:sz w:val="20"/>
                <w:szCs w:val="22"/>
              </w:rPr>
            </w:pPr>
          </w:p>
        </w:tc>
        <w:tc>
          <w:tcPr>
            <w:tcW w:w="8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2C239F" w14:textId="77777777" w:rsidR="00E73DEA" w:rsidRPr="000C1520" w:rsidRDefault="00E73DEA">
            <w:pPr>
              <w:rPr>
                <w:rFonts w:ascii="Calibri" w:hAnsi="Calibri"/>
                <w:color w:val="000000"/>
                <w:sz w:val="20"/>
                <w:szCs w:val="22"/>
              </w:rPr>
            </w:pPr>
            <w:r w:rsidRPr="000C1520">
              <w:rPr>
                <w:rFonts w:ascii="Calibri" w:hAnsi="Calibri"/>
                <w:color w:val="000000"/>
                <w:sz w:val="20"/>
                <w:szCs w:val="22"/>
              </w:rPr>
              <w:t>Susceptibilidad a las variaciones de voltaje</w:t>
            </w:r>
          </w:p>
        </w:tc>
      </w:tr>
      <w:tr w:rsidR="00E73DEA" w:rsidRPr="000C1520" w14:paraId="6EE3FB90" w14:textId="77777777" w:rsidTr="006F565D">
        <w:trPr>
          <w:trHeight w:val="300"/>
        </w:trPr>
        <w:tc>
          <w:tcPr>
            <w:tcW w:w="33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5E683B" w14:textId="77777777" w:rsidR="00E73DEA" w:rsidRPr="000C1520" w:rsidRDefault="00E73DEA">
            <w:pPr>
              <w:rPr>
                <w:rFonts w:ascii="Calibri" w:hAnsi="Calibri"/>
                <w:color w:val="000000"/>
                <w:sz w:val="20"/>
                <w:szCs w:val="22"/>
              </w:rPr>
            </w:pPr>
          </w:p>
        </w:tc>
        <w:tc>
          <w:tcPr>
            <w:tcW w:w="8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D17E38" w14:textId="77777777" w:rsidR="00E73DEA" w:rsidRPr="000C1520" w:rsidRDefault="00E73DEA">
            <w:pPr>
              <w:rPr>
                <w:rFonts w:ascii="Calibri" w:hAnsi="Calibri"/>
                <w:color w:val="000000"/>
                <w:sz w:val="20"/>
                <w:szCs w:val="22"/>
              </w:rPr>
            </w:pPr>
            <w:r w:rsidRPr="000C1520">
              <w:rPr>
                <w:rFonts w:ascii="Calibri" w:hAnsi="Calibri"/>
                <w:color w:val="000000"/>
                <w:sz w:val="20"/>
                <w:szCs w:val="22"/>
              </w:rPr>
              <w:t>Falta de cuidado en la disposición final</w:t>
            </w:r>
          </w:p>
        </w:tc>
      </w:tr>
      <w:tr w:rsidR="00E73DEA" w:rsidRPr="000C1520" w14:paraId="4F5DE112" w14:textId="77777777" w:rsidTr="006F565D">
        <w:trPr>
          <w:trHeight w:val="300"/>
        </w:trPr>
        <w:tc>
          <w:tcPr>
            <w:tcW w:w="33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36BF9F" w14:textId="77777777" w:rsidR="00E73DEA" w:rsidRPr="000C1520" w:rsidRDefault="00E73DEA">
            <w:pPr>
              <w:rPr>
                <w:rFonts w:ascii="Calibri" w:hAnsi="Calibri"/>
                <w:color w:val="000000"/>
                <w:sz w:val="20"/>
                <w:szCs w:val="22"/>
              </w:rPr>
            </w:pPr>
          </w:p>
        </w:tc>
        <w:tc>
          <w:tcPr>
            <w:tcW w:w="8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61F76D" w14:textId="77777777" w:rsidR="00E73DEA" w:rsidRPr="000C1520" w:rsidRDefault="00E73DEA">
            <w:pPr>
              <w:rPr>
                <w:rFonts w:ascii="Calibri" w:hAnsi="Calibri"/>
                <w:color w:val="000000"/>
                <w:sz w:val="20"/>
                <w:szCs w:val="22"/>
              </w:rPr>
            </w:pPr>
            <w:r w:rsidRPr="000C1520">
              <w:rPr>
                <w:rFonts w:ascii="Calibri" w:hAnsi="Calibri"/>
                <w:color w:val="000000"/>
                <w:sz w:val="20"/>
                <w:szCs w:val="22"/>
              </w:rPr>
              <w:t>Almacenamiento sin protección</w:t>
            </w:r>
          </w:p>
        </w:tc>
      </w:tr>
      <w:tr w:rsidR="00E73DEA" w:rsidRPr="000C1520" w14:paraId="20372672" w14:textId="77777777" w:rsidTr="006F565D">
        <w:trPr>
          <w:trHeight w:val="300"/>
        </w:trPr>
        <w:tc>
          <w:tcPr>
            <w:tcW w:w="33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904C86" w14:textId="77777777" w:rsidR="00E73DEA" w:rsidRPr="000C1520" w:rsidRDefault="00E73DEA">
            <w:pPr>
              <w:rPr>
                <w:rFonts w:ascii="Calibri" w:hAnsi="Calibri"/>
                <w:color w:val="000000"/>
                <w:sz w:val="20"/>
                <w:szCs w:val="22"/>
              </w:rPr>
            </w:pPr>
          </w:p>
        </w:tc>
        <w:tc>
          <w:tcPr>
            <w:tcW w:w="8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D49A7B" w14:textId="77777777" w:rsidR="00E73DEA" w:rsidRPr="000C1520" w:rsidRDefault="00E73DEA">
            <w:pPr>
              <w:rPr>
                <w:rFonts w:ascii="Calibri" w:hAnsi="Calibri"/>
                <w:color w:val="000000"/>
                <w:sz w:val="20"/>
                <w:szCs w:val="22"/>
              </w:rPr>
            </w:pPr>
            <w:r w:rsidRPr="000C1520">
              <w:rPr>
                <w:rFonts w:ascii="Calibri" w:hAnsi="Calibri"/>
                <w:color w:val="000000"/>
                <w:sz w:val="20"/>
                <w:szCs w:val="22"/>
              </w:rPr>
              <w:t>Copia no controlada</w:t>
            </w:r>
          </w:p>
        </w:tc>
      </w:tr>
      <w:tr w:rsidR="00E73DEA" w:rsidRPr="000C1520" w14:paraId="2D8819F4" w14:textId="77777777" w:rsidTr="006F565D">
        <w:trPr>
          <w:trHeight w:val="300"/>
        </w:trPr>
        <w:tc>
          <w:tcPr>
            <w:tcW w:w="33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CA9B02" w14:textId="77777777" w:rsidR="00E73DEA" w:rsidRPr="000C1520" w:rsidRDefault="00E73DEA">
            <w:pPr>
              <w:rPr>
                <w:rFonts w:ascii="Calibri" w:hAnsi="Calibri"/>
                <w:color w:val="000000"/>
                <w:sz w:val="20"/>
                <w:szCs w:val="22"/>
              </w:rPr>
            </w:pPr>
            <w:r w:rsidRPr="000C1520">
              <w:rPr>
                <w:rFonts w:ascii="Calibri" w:hAnsi="Calibri"/>
                <w:color w:val="000000"/>
                <w:sz w:val="20"/>
                <w:szCs w:val="22"/>
              </w:rPr>
              <w:t>Software -  Aplicaciones informáticas</w:t>
            </w:r>
          </w:p>
        </w:tc>
        <w:tc>
          <w:tcPr>
            <w:tcW w:w="8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A99363" w14:textId="77777777" w:rsidR="00E73DEA" w:rsidRPr="000C1520" w:rsidRDefault="00E73DEA">
            <w:pPr>
              <w:rPr>
                <w:rFonts w:ascii="Calibri" w:hAnsi="Calibri"/>
                <w:color w:val="000000"/>
                <w:sz w:val="20"/>
                <w:szCs w:val="22"/>
              </w:rPr>
            </w:pPr>
            <w:r w:rsidRPr="000C1520">
              <w:rPr>
                <w:rFonts w:ascii="Calibri" w:hAnsi="Calibri"/>
                <w:color w:val="000000"/>
                <w:sz w:val="20"/>
                <w:szCs w:val="22"/>
              </w:rPr>
              <w:t>Defectos bien conocidos de software</w:t>
            </w:r>
          </w:p>
        </w:tc>
      </w:tr>
      <w:tr w:rsidR="00E73DEA" w:rsidRPr="000C1520" w14:paraId="09F5C625" w14:textId="77777777" w:rsidTr="006F565D">
        <w:trPr>
          <w:trHeight w:val="300"/>
        </w:trPr>
        <w:tc>
          <w:tcPr>
            <w:tcW w:w="33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586913" w14:textId="77777777" w:rsidR="00E73DEA" w:rsidRPr="000C1520" w:rsidRDefault="00E73DEA">
            <w:pPr>
              <w:rPr>
                <w:rFonts w:ascii="Calibri" w:hAnsi="Calibri"/>
                <w:color w:val="000000"/>
                <w:sz w:val="20"/>
                <w:szCs w:val="22"/>
              </w:rPr>
            </w:pPr>
          </w:p>
        </w:tc>
        <w:tc>
          <w:tcPr>
            <w:tcW w:w="8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C3EA06" w14:textId="77777777" w:rsidR="00E73DEA" w:rsidRPr="000C1520" w:rsidRDefault="00E73DEA">
            <w:pPr>
              <w:rPr>
                <w:rFonts w:ascii="Calibri" w:hAnsi="Calibri"/>
                <w:color w:val="000000"/>
                <w:sz w:val="20"/>
                <w:szCs w:val="22"/>
              </w:rPr>
            </w:pPr>
            <w:r w:rsidRPr="000C1520">
              <w:rPr>
                <w:rFonts w:ascii="Calibri" w:hAnsi="Calibri"/>
                <w:color w:val="000000"/>
                <w:sz w:val="20"/>
                <w:szCs w:val="22"/>
              </w:rPr>
              <w:t>Ausencia o insuficiencia de pruebas de software</w:t>
            </w:r>
          </w:p>
        </w:tc>
      </w:tr>
      <w:tr w:rsidR="00E73DEA" w:rsidRPr="000C1520" w14:paraId="631228D9" w14:textId="77777777" w:rsidTr="006F565D">
        <w:trPr>
          <w:trHeight w:val="300"/>
        </w:trPr>
        <w:tc>
          <w:tcPr>
            <w:tcW w:w="33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BF2460" w14:textId="77777777" w:rsidR="00E73DEA" w:rsidRPr="000C1520" w:rsidRDefault="00E73DEA">
            <w:pPr>
              <w:rPr>
                <w:rFonts w:ascii="Calibri" w:hAnsi="Calibri"/>
                <w:color w:val="000000"/>
                <w:sz w:val="20"/>
                <w:szCs w:val="22"/>
              </w:rPr>
            </w:pPr>
          </w:p>
        </w:tc>
        <w:tc>
          <w:tcPr>
            <w:tcW w:w="8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E353CA" w14:textId="77777777" w:rsidR="00E73DEA" w:rsidRPr="000C1520" w:rsidRDefault="00E73DEA">
            <w:pPr>
              <w:rPr>
                <w:rFonts w:ascii="Calibri" w:hAnsi="Calibri"/>
                <w:color w:val="000000"/>
                <w:sz w:val="20"/>
                <w:szCs w:val="22"/>
              </w:rPr>
            </w:pPr>
            <w:r w:rsidRPr="000C1520">
              <w:rPr>
                <w:rFonts w:ascii="Calibri" w:hAnsi="Calibri"/>
                <w:color w:val="000000"/>
                <w:sz w:val="20"/>
                <w:szCs w:val="22"/>
              </w:rPr>
              <w:t>Ausencia de terminación de la sesión cuando se abandona la estación de trabajo</w:t>
            </w:r>
          </w:p>
        </w:tc>
      </w:tr>
      <w:tr w:rsidR="00E73DEA" w:rsidRPr="000C1520" w14:paraId="0C85533C" w14:textId="77777777" w:rsidTr="006F565D">
        <w:trPr>
          <w:trHeight w:val="300"/>
        </w:trPr>
        <w:tc>
          <w:tcPr>
            <w:tcW w:w="33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B5FD13" w14:textId="77777777" w:rsidR="00E73DEA" w:rsidRPr="000C1520" w:rsidRDefault="00E73DEA">
            <w:pPr>
              <w:rPr>
                <w:rFonts w:ascii="Calibri" w:hAnsi="Calibri"/>
                <w:color w:val="000000"/>
                <w:sz w:val="20"/>
                <w:szCs w:val="22"/>
              </w:rPr>
            </w:pPr>
          </w:p>
        </w:tc>
        <w:tc>
          <w:tcPr>
            <w:tcW w:w="8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BA9F7D" w14:textId="77777777" w:rsidR="00E73DEA" w:rsidRPr="000C1520" w:rsidRDefault="00E73DEA">
            <w:pPr>
              <w:rPr>
                <w:rFonts w:ascii="Calibri" w:hAnsi="Calibri"/>
                <w:color w:val="000000"/>
                <w:sz w:val="20"/>
                <w:szCs w:val="22"/>
              </w:rPr>
            </w:pPr>
            <w:r w:rsidRPr="000C1520">
              <w:rPr>
                <w:rFonts w:ascii="Calibri" w:hAnsi="Calibri"/>
                <w:color w:val="000000"/>
                <w:sz w:val="20"/>
                <w:szCs w:val="22"/>
              </w:rPr>
              <w:t>Ausencia de pistas de auditoría</w:t>
            </w:r>
          </w:p>
        </w:tc>
      </w:tr>
      <w:tr w:rsidR="00E73DEA" w:rsidRPr="000C1520" w14:paraId="2180F76B" w14:textId="77777777" w:rsidTr="006F565D">
        <w:trPr>
          <w:trHeight w:val="300"/>
        </w:trPr>
        <w:tc>
          <w:tcPr>
            <w:tcW w:w="33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D6C995" w14:textId="77777777" w:rsidR="00E73DEA" w:rsidRPr="000C1520" w:rsidRDefault="00E73DEA">
            <w:pPr>
              <w:rPr>
                <w:rFonts w:ascii="Calibri" w:hAnsi="Calibri"/>
                <w:color w:val="000000"/>
                <w:sz w:val="20"/>
                <w:szCs w:val="22"/>
              </w:rPr>
            </w:pPr>
          </w:p>
        </w:tc>
        <w:tc>
          <w:tcPr>
            <w:tcW w:w="8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006073" w14:textId="77777777" w:rsidR="00E73DEA" w:rsidRPr="000C1520" w:rsidRDefault="00E73DEA">
            <w:pPr>
              <w:rPr>
                <w:rFonts w:ascii="Calibri" w:hAnsi="Calibri"/>
                <w:color w:val="000000"/>
                <w:sz w:val="20"/>
                <w:szCs w:val="22"/>
              </w:rPr>
            </w:pPr>
            <w:r w:rsidRPr="000C1520">
              <w:rPr>
                <w:rFonts w:ascii="Calibri" w:hAnsi="Calibri"/>
                <w:color w:val="000000"/>
                <w:sz w:val="20"/>
                <w:szCs w:val="22"/>
              </w:rPr>
              <w:t>Asignación errada de los derechos de acceso</w:t>
            </w:r>
          </w:p>
        </w:tc>
      </w:tr>
      <w:tr w:rsidR="00E73DEA" w:rsidRPr="000C1520" w14:paraId="65F6FCA0" w14:textId="77777777" w:rsidTr="006F565D">
        <w:trPr>
          <w:trHeight w:val="300"/>
        </w:trPr>
        <w:tc>
          <w:tcPr>
            <w:tcW w:w="33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A07CF7" w14:textId="77777777" w:rsidR="00E73DEA" w:rsidRPr="000C1520" w:rsidRDefault="00E73DEA">
            <w:pPr>
              <w:rPr>
                <w:rFonts w:ascii="Calibri" w:hAnsi="Calibri"/>
                <w:color w:val="000000"/>
                <w:sz w:val="20"/>
                <w:szCs w:val="22"/>
              </w:rPr>
            </w:pPr>
          </w:p>
        </w:tc>
        <w:tc>
          <w:tcPr>
            <w:tcW w:w="8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E6F94F" w14:textId="77777777" w:rsidR="00E73DEA" w:rsidRPr="000C1520" w:rsidRDefault="00E73DEA">
            <w:pPr>
              <w:rPr>
                <w:rFonts w:ascii="Calibri" w:hAnsi="Calibri"/>
                <w:color w:val="000000"/>
                <w:sz w:val="20"/>
                <w:szCs w:val="22"/>
              </w:rPr>
            </w:pPr>
            <w:r w:rsidRPr="000C1520">
              <w:rPr>
                <w:rFonts w:ascii="Calibri" w:hAnsi="Calibri"/>
                <w:color w:val="000000"/>
                <w:sz w:val="20"/>
                <w:szCs w:val="22"/>
              </w:rPr>
              <w:t>Software ampliamente distribuido</w:t>
            </w:r>
          </w:p>
        </w:tc>
      </w:tr>
      <w:tr w:rsidR="00E73DEA" w:rsidRPr="000C1520" w14:paraId="494FB896" w14:textId="77777777" w:rsidTr="006F565D">
        <w:trPr>
          <w:trHeight w:val="300"/>
        </w:trPr>
        <w:tc>
          <w:tcPr>
            <w:tcW w:w="33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46776A" w14:textId="77777777" w:rsidR="00E73DEA" w:rsidRPr="000C1520" w:rsidRDefault="00E73DEA">
            <w:pPr>
              <w:rPr>
                <w:rFonts w:ascii="Calibri" w:hAnsi="Calibri"/>
                <w:color w:val="000000"/>
                <w:sz w:val="20"/>
                <w:szCs w:val="22"/>
              </w:rPr>
            </w:pPr>
          </w:p>
        </w:tc>
        <w:tc>
          <w:tcPr>
            <w:tcW w:w="8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600FEC" w14:textId="77777777" w:rsidR="00E73DEA" w:rsidRPr="000C1520" w:rsidRDefault="00E73DEA">
            <w:pPr>
              <w:rPr>
                <w:rFonts w:ascii="Calibri" w:hAnsi="Calibri"/>
                <w:color w:val="000000"/>
                <w:sz w:val="20"/>
                <w:szCs w:val="22"/>
              </w:rPr>
            </w:pPr>
            <w:r w:rsidRPr="000C1520">
              <w:rPr>
                <w:rFonts w:ascii="Calibri" w:hAnsi="Calibri"/>
                <w:color w:val="000000"/>
                <w:sz w:val="20"/>
                <w:szCs w:val="22"/>
              </w:rPr>
              <w:t>Interfaz de usuario compleja</w:t>
            </w:r>
          </w:p>
        </w:tc>
      </w:tr>
      <w:tr w:rsidR="00E73DEA" w:rsidRPr="000C1520" w14:paraId="65E5FE63" w14:textId="77777777" w:rsidTr="006F565D">
        <w:trPr>
          <w:trHeight w:val="300"/>
        </w:trPr>
        <w:tc>
          <w:tcPr>
            <w:tcW w:w="33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6922E5" w14:textId="77777777" w:rsidR="00E73DEA" w:rsidRPr="000C1520" w:rsidRDefault="00E73DEA">
            <w:pPr>
              <w:rPr>
                <w:rFonts w:ascii="Calibri" w:hAnsi="Calibri"/>
                <w:color w:val="000000"/>
                <w:sz w:val="20"/>
                <w:szCs w:val="22"/>
              </w:rPr>
            </w:pPr>
          </w:p>
        </w:tc>
        <w:tc>
          <w:tcPr>
            <w:tcW w:w="8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6C5AD8" w14:textId="77777777" w:rsidR="00E73DEA" w:rsidRPr="000C1520" w:rsidRDefault="00E73DEA">
            <w:pPr>
              <w:rPr>
                <w:rFonts w:ascii="Calibri" w:hAnsi="Calibri"/>
                <w:color w:val="000000"/>
                <w:sz w:val="20"/>
                <w:szCs w:val="22"/>
              </w:rPr>
            </w:pPr>
            <w:r w:rsidRPr="000C1520">
              <w:rPr>
                <w:rFonts w:ascii="Calibri" w:hAnsi="Calibri"/>
                <w:color w:val="000000"/>
                <w:sz w:val="20"/>
                <w:szCs w:val="22"/>
              </w:rPr>
              <w:t>Ausencia de documentación</w:t>
            </w:r>
          </w:p>
        </w:tc>
      </w:tr>
      <w:tr w:rsidR="00E73DEA" w:rsidRPr="000C1520" w14:paraId="39B97D7C" w14:textId="77777777" w:rsidTr="006F565D">
        <w:trPr>
          <w:trHeight w:val="300"/>
        </w:trPr>
        <w:tc>
          <w:tcPr>
            <w:tcW w:w="33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5D07B6" w14:textId="77777777" w:rsidR="00E73DEA" w:rsidRPr="000C1520" w:rsidRDefault="00E73DEA">
            <w:pPr>
              <w:rPr>
                <w:rFonts w:ascii="Calibri" w:hAnsi="Calibri"/>
                <w:color w:val="000000"/>
                <w:sz w:val="20"/>
                <w:szCs w:val="22"/>
              </w:rPr>
            </w:pPr>
          </w:p>
        </w:tc>
        <w:tc>
          <w:tcPr>
            <w:tcW w:w="8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FDB299" w14:textId="77777777" w:rsidR="00E73DEA" w:rsidRPr="000C1520" w:rsidRDefault="00E73DEA">
            <w:pPr>
              <w:rPr>
                <w:rFonts w:ascii="Calibri" w:hAnsi="Calibri"/>
                <w:color w:val="000000"/>
                <w:sz w:val="20"/>
                <w:szCs w:val="22"/>
              </w:rPr>
            </w:pPr>
            <w:r w:rsidRPr="000C1520">
              <w:rPr>
                <w:rFonts w:ascii="Calibri" w:hAnsi="Calibri"/>
                <w:color w:val="000000"/>
                <w:sz w:val="20"/>
                <w:szCs w:val="22"/>
              </w:rPr>
              <w:t>Configuración incorrecta de parámetros</w:t>
            </w:r>
          </w:p>
        </w:tc>
      </w:tr>
      <w:tr w:rsidR="00E73DEA" w:rsidRPr="000C1520" w14:paraId="766B435A" w14:textId="77777777" w:rsidTr="006F565D">
        <w:trPr>
          <w:trHeight w:val="300"/>
        </w:trPr>
        <w:tc>
          <w:tcPr>
            <w:tcW w:w="33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0FD916" w14:textId="77777777" w:rsidR="00E73DEA" w:rsidRPr="000C1520" w:rsidRDefault="00E73DEA">
            <w:pPr>
              <w:rPr>
                <w:rFonts w:ascii="Calibri" w:hAnsi="Calibri"/>
                <w:color w:val="000000"/>
                <w:sz w:val="20"/>
                <w:szCs w:val="22"/>
              </w:rPr>
            </w:pPr>
          </w:p>
        </w:tc>
        <w:tc>
          <w:tcPr>
            <w:tcW w:w="8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07EF12" w14:textId="77777777" w:rsidR="00E73DEA" w:rsidRPr="000C1520" w:rsidRDefault="00E73DEA">
            <w:pPr>
              <w:rPr>
                <w:rFonts w:ascii="Calibri" w:hAnsi="Calibri"/>
                <w:color w:val="000000"/>
                <w:sz w:val="20"/>
                <w:szCs w:val="22"/>
              </w:rPr>
            </w:pPr>
            <w:r w:rsidRPr="000C1520">
              <w:rPr>
                <w:rFonts w:ascii="Calibri" w:hAnsi="Calibri"/>
                <w:color w:val="000000"/>
                <w:sz w:val="20"/>
                <w:szCs w:val="22"/>
              </w:rPr>
              <w:t>Tablas de contraseñas sin protección</w:t>
            </w:r>
          </w:p>
        </w:tc>
      </w:tr>
      <w:tr w:rsidR="00E73DEA" w:rsidRPr="000C1520" w14:paraId="603FB4A9" w14:textId="77777777" w:rsidTr="006F565D">
        <w:trPr>
          <w:trHeight w:val="300"/>
        </w:trPr>
        <w:tc>
          <w:tcPr>
            <w:tcW w:w="33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03CE48" w14:textId="77777777" w:rsidR="00E73DEA" w:rsidRPr="000C1520" w:rsidRDefault="00E73DEA">
            <w:pPr>
              <w:rPr>
                <w:rFonts w:ascii="Calibri" w:hAnsi="Calibri"/>
                <w:color w:val="000000"/>
                <w:sz w:val="20"/>
                <w:szCs w:val="22"/>
              </w:rPr>
            </w:pPr>
          </w:p>
        </w:tc>
        <w:tc>
          <w:tcPr>
            <w:tcW w:w="8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0D59EE" w14:textId="77777777" w:rsidR="00E73DEA" w:rsidRPr="000C1520" w:rsidRDefault="00E73DEA">
            <w:pPr>
              <w:rPr>
                <w:rFonts w:ascii="Calibri" w:hAnsi="Calibri"/>
                <w:color w:val="000000"/>
                <w:sz w:val="20"/>
                <w:szCs w:val="22"/>
              </w:rPr>
            </w:pPr>
            <w:r w:rsidRPr="000C1520">
              <w:rPr>
                <w:rFonts w:ascii="Calibri" w:hAnsi="Calibri"/>
                <w:color w:val="000000"/>
                <w:sz w:val="20"/>
                <w:szCs w:val="22"/>
              </w:rPr>
              <w:t>Habilitación de servicios innecesarios</w:t>
            </w:r>
          </w:p>
        </w:tc>
      </w:tr>
      <w:tr w:rsidR="00E73DEA" w:rsidRPr="000C1520" w14:paraId="02E26EF5" w14:textId="77777777" w:rsidTr="006F565D">
        <w:trPr>
          <w:trHeight w:val="300"/>
        </w:trPr>
        <w:tc>
          <w:tcPr>
            <w:tcW w:w="33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028FE3" w14:textId="77777777" w:rsidR="00E73DEA" w:rsidRPr="000C1520" w:rsidRDefault="00E73DEA">
            <w:pPr>
              <w:rPr>
                <w:rFonts w:ascii="Calibri" w:hAnsi="Calibri"/>
                <w:color w:val="000000"/>
                <w:sz w:val="20"/>
                <w:szCs w:val="22"/>
              </w:rPr>
            </w:pPr>
          </w:p>
        </w:tc>
        <w:tc>
          <w:tcPr>
            <w:tcW w:w="8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56BECD" w14:textId="77777777" w:rsidR="00E73DEA" w:rsidRPr="000C1520" w:rsidRDefault="00E73DEA">
            <w:pPr>
              <w:rPr>
                <w:rFonts w:ascii="Calibri" w:hAnsi="Calibri"/>
                <w:color w:val="000000"/>
                <w:sz w:val="20"/>
                <w:szCs w:val="22"/>
              </w:rPr>
            </w:pPr>
            <w:r w:rsidRPr="000C1520">
              <w:rPr>
                <w:rFonts w:ascii="Calibri" w:hAnsi="Calibri"/>
                <w:color w:val="000000"/>
                <w:sz w:val="20"/>
                <w:szCs w:val="22"/>
              </w:rPr>
              <w:t>Fechas incorrectas</w:t>
            </w:r>
          </w:p>
        </w:tc>
      </w:tr>
      <w:tr w:rsidR="00E73DEA" w:rsidRPr="000C1520" w14:paraId="18FBDC3E" w14:textId="77777777" w:rsidTr="006F565D">
        <w:trPr>
          <w:trHeight w:val="300"/>
        </w:trPr>
        <w:tc>
          <w:tcPr>
            <w:tcW w:w="33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C74E1F" w14:textId="77777777" w:rsidR="00E73DEA" w:rsidRPr="000C1520" w:rsidRDefault="00E73DEA">
            <w:pPr>
              <w:rPr>
                <w:rFonts w:ascii="Calibri" w:hAnsi="Calibri"/>
                <w:color w:val="000000"/>
                <w:sz w:val="20"/>
                <w:szCs w:val="22"/>
              </w:rPr>
            </w:pPr>
          </w:p>
        </w:tc>
        <w:tc>
          <w:tcPr>
            <w:tcW w:w="8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0CE00B" w14:textId="77777777" w:rsidR="00E73DEA" w:rsidRPr="000C1520" w:rsidRDefault="00E73DEA">
            <w:pPr>
              <w:rPr>
                <w:rFonts w:ascii="Calibri" w:hAnsi="Calibri"/>
                <w:color w:val="000000"/>
                <w:sz w:val="20"/>
                <w:szCs w:val="22"/>
              </w:rPr>
            </w:pPr>
            <w:r w:rsidRPr="000C1520">
              <w:rPr>
                <w:rFonts w:ascii="Calibri" w:hAnsi="Calibri"/>
                <w:color w:val="000000"/>
                <w:sz w:val="20"/>
                <w:szCs w:val="22"/>
              </w:rPr>
              <w:t>Software nuevo o inmaduro</w:t>
            </w:r>
          </w:p>
        </w:tc>
      </w:tr>
      <w:tr w:rsidR="00E73DEA" w:rsidRPr="000C1520" w14:paraId="010AC10D" w14:textId="77777777" w:rsidTr="006F565D">
        <w:trPr>
          <w:trHeight w:val="300"/>
        </w:trPr>
        <w:tc>
          <w:tcPr>
            <w:tcW w:w="33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3CECA0" w14:textId="77777777" w:rsidR="00E73DEA" w:rsidRPr="000C1520" w:rsidRDefault="00E73DEA">
            <w:pPr>
              <w:rPr>
                <w:rFonts w:ascii="Calibri" w:hAnsi="Calibri"/>
                <w:color w:val="000000"/>
                <w:sz w:val="20"/>
                <w:szCs w:val="22"/>
              </w:rPr>
            </w:pPr>
          </w:p>
        </w:tc>
        <w:tc>
          <w:tcPr>
            <w:tcW w:w="8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4E6F25" w14:textId="77777777" w:rsidR="00E73DEA" w:rsidRPr="000C1520" w:rsidRDefault="00E73DEA">
            <w:pPr>
              <w:rPr>
                <w:rFonts w:ascii="Calibri" w:hAnsi="Calibri"/>
                <w:color w:val="000000"/>
                <w:sz w:val="20"/>
                <w:szCs w:val="22"/>
              </w:rPr>
            </w:pPr>
            <w:r w:rsidRPr="000C1520">
              <w:rPr>
                <w:rFonts w:ascii="Calibri" w:hAnsi="Calibri"/>
                <w:color w:val="000000"/>
                <w:sz w:val="20"/>
                <w:szCs w:val="22"/>
              </w:rPr>
              <w:t>Especificaciones incompletas o no claras para los desarrolladores</w:t>
            </w:r>
          </w:p>
        </w:tc>
      </w:tr>
      <w:tr w:rsidR="00E73DEA" w:rsidRPr="000C1520" w14:paraId="0093C83C" w14:textId="77777777" w:rsidTr="006F565D">
        <w:trPr>
          <w:trHeight w:val="300"/>
        </w:trPr>
        <w:tc>
          <w:tcPr>
            <w:tcW w:w="33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9CC4B3" w14:textId="77777777" w:rsidR="00E73DEA" w:rsidRPr="000C1520" w:rsidRDefault="00E73DEA">
            <w:pPr>
              <w:rPr>
                <w:rFonts w:ascii="Calibri" w:hAnsi="Calibri"/>
                <w:color w:val="000000"/>
                <w:sz w:val="20"/>
                <w:szCs w:val="22"/>
              </w:rPr>
            </w:pPr>
          </w:p>
        </w:tc>
        <w:tc>
          <w:tcPr>
            <w:tcW w:w="8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32CA9D" w14:textId="77777777" w:rsidR="00E73DEA" w:rsidRPr="000C1520" w:rsidRDefault="00E73DEA">
            <w:pPr>
              <w:rPr>
                <w:rFonts w:ascii="Calibri" w:hAnsi="Calibri"/>
                <w:color w:val="000000"/>
                <w:sz w:val="20"/>
                <w:szCs w:val="22"/>
              </w:rPr>
            </w:pPr>
            <w:r w:rsidRPr="000C1520">
              <w:rPr>
                <w:rFonts w:ascii="Calibri" w:hAnsi="Calibri"/>
                <w:color w:val="000000"/>
                <w:sz w:val="20"/>
                <w:szCs w:val="22"/>
              </w:rPr>
              <w:t>Ausencia de control de cambios eficaz</w:t>
            </w:r>
          </w:p>
        </w:tc>
      </w:tr>
      <w:tr w:rsidR="00E73DEA" w:rsidRPr="000C1520" w14:paraId="4AE2B0E2" w14:textId="77777777" w:rsidTr="006F565D">
        <w:trPr>
          <w:trHeight w:val="300"/>
        </w:trPr>
        <w:tc>
          <w:tcPr>
            <w:tcW w:w="33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7563D6" w14:textId="77777777" w:rsidR="00E73DEA" w:rsidRPr="000C1520" w:rsidRDefault="00E73DEA">
            <w:pPr>
              <w:rPr>
                <w:rFonts w:ascii="Calibri" w:hAnsi="Calibri"/>
                <w:color w:val="000000"/>
                <w:sz w:val="20"/>
                <w:szCs w:val="22"/>
              </w:rPr>
            </w:pPr>
          </w:p>
        </w:tc>
        <w:tc>
          <w:tcPr>
            <w:tcW w:w="8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83F1DD" w14:textId="77777777" w:rsidR="00E73DEA" w:rsidRPr="000C1520" w:rsidRDefault="00E73DEA">
            <w:pPr>
              <w:rPr>
                <w:rFonts w:ascii="Calibri" w:hAnsi="Calibri"/>
                <w:color w:val="000000"/>
                <w:sz w:val="20"/>
                <w:szCs w:val="22"/>
              </w:rPr>
            </w:pPr>
            <w:r w:rsidRPr="000C1520">
              <w:rPr>
                <w:rFonts w:ascii="Calibri" w:hAnsi="Calibri"/>
                <w:color w:val="000000"/>
                <w:sz w:val="20"/>
                <w:szCs w:val="22"/>
              </w:rPr>
              <w:t>En términos de tiempo utilización de datos errados en los programas de aplicación</w:t>
            </w:r>
          </w:p>
        </w:tc>
      </w:tr>
      <w:tr w:rsidR="00E73DEA" w:rsidRPr="000C1520" w14:paraId="725835AE" w14:textId="77777777" w:rsidTr="006F565D">
        <w:trPr>
          <w:trHeight w:val="300"/>
        </w:trPr>
        <w:tc>
          <w:tcPr>
            <w:tcW w:w="33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A8A2D8" w14:textId="77777777" w:rsidR="00E73DEA" w:rsidRPr="000C1520" w:rsidRDefault="00E73DEA">
            <w:pPr>
              <w:rPr>
                <w:rFonts w:ascii="Calibri" w:hAnsi="Calibri"/>
                <w:color w:val="000000"/>
                <w:sz w:val="20"/>
                <w:szCs w:val="22"/>
              </w:rPr>
            </w:pPr>
          </w:p>
        </w:tc>
        <w:tc>
          <w:tcPr>
            <w:tcW w:w="8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7C2304" w14:textId="77777777" w:rsidR="00E73DEA" w:rsidRPr="000C1520" w:rsidRDefault="00E73DEA">
            <w:pPr>
              <w:rPr>
                <w:rFonts w:ascii="Calibri" w:hAnsi="Calibri"/>
                <w:color w:val="000000"/>
                <w:sz w:val="20"/>
                <w:szCs w:val="22"/>
              </w:rPr>
            </w:pPr>
            <w:r w:rsidRPr="000C1520">
              <w:rPr>
                <w:rFonts w:ascii="Calibri" w:hAnsi="Calibri"/>
                <w:color w:val="000000"/>
                <w:sz w:val="20"/>
                <w:szCs w:val="22"/>
              </w:rPr>
              <w:t>Ausencia de mecanismos de identificación y autentificación como la autentificación de usuario</w:t>
            </w:r>
          </w:p>
        </w:tc>
      </w:tr>
      <w:tr w:rsidR="00E73DEA" w:rsidRPr="000C1520" w14:paraId="481705A0" w14:textId="77777777" w:rsidTr="006F565D">
        <w:trPr>
          <w:trHeight w:val="300"/>
        </w:trPr>
        <w:tc>
          <w:tcPr>
            <w:tcW w:w="33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103D43" w14:textId="77777777" w:rsidR="00E73DEA" w:rsidRPr="000C1520" w:rsidRDefault="00E73DEA">
            <w:pPr>
              <w:rPr>
                <w:rFonts w:ascii="Calibri" w:hAnsi="Calibri"/>
                <w:color w:val="000000"/>
                <w:sz w:val="20"/>
                <w:szCs w:val="22"/>
              </w:rPr>
            </w:pPr>
          </w:p>
        </w:tc>
        <w:tc>
          <w:tcPr>
            <w:tcW w:w="8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0B004B" w14:textId="77777777" w:rsidR="00E73DEA" w:rsidRPr="000C1520" w:rsidRDefault="00E73DEA">
            <w:pPr>
              <w:rPr>
                <w:rFonts w:ascii="Calibri" w:hAnsi="Calibri"/>
                <w:color w:val="000000"/>
                <w:sz w:val="20"/>
                <w:szCs w:val="22"/>
              </w:rPr>
            </w:pPr>
            <w:r w:rsidRPr="000C1520">
              <w:rPr>
                <w:rFonts w:ascii="Calibri" w:hAnsi="Calibri"/>
                <w:color w:val="000000"/>
                <w:sz w:val="20"/>
                <w:szCs w:val="22"/>
              </w:rPr>
              <w:t>Gestión deficiente de las contraseñas</w:t>
            </w:r>
          </w:p>
        </w:tc>
      </w:tr>
      <w:tr w:rsidR="00E73DEA" w:rsidRPr="000C1520" w14:paraId="5756DFC9" w14:textId="77777777" w:rsidTr="006F565D">
        <w:trPr>
          <w:trHeight w:val="300"/>
        </w:trPr>
        <w:tc>
          <w:tcPr>
            <w:tcW w:w="33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3FB6CC" w14:textId="77777777" w:rsidR="00E73DEA" w:rsidRPr="000C1520" w:rsidRDefault="00E73DEA">
            <w:pPr>
              <w:rPr>
                <w:rFonts w:ascii="Calibri" w:hAnsi="Calibri"/>
                <w:color w:val="000000"/>
                <w:sz w:val="20"/>
                <w:szCs w:val="22"/>
              </w:rPr>
            </w:pPr>
          </w:p>
        </w:tc>
        <w:tc>
          <w:tcPr>
            <w:tcW w:w="8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548A9F" w14:textId="77777777" w:rsidR="00E73DEA" w:rsidRPr="000C1520" w:rsidRDefault="00E73DEA">
            <w:pPr>
              <w:rPr>
                <w:rFonts w:ascii="Calibri" w:hAnsi="Calibri"/>
                <w:color w:val="000000"/>
                <w:sz w:val="20"/>
                <w:szCs w:val="22"/>
              </w:rPr>
            </w:pPr>
            <w:r w:rsidRPr="000C1520">
              <w:rPr>
                <w:rFonts w:ascii="Calibri" w:hAnsi="Calibri"/>
                <w:color w:val="000000"/>
                <w:sz w:val="20"/>
                <w:szCs w:val="22"/>
              </w:rPr>
              <w:t>Falla en la producción de informes de gestión</w:t>
            </w:r>
          </w:p>
        </w:tc>
      </w:tr>
      <w:tr w:rsidR="00E73DEA" w:rsidRPr="000C1520" w14:paraId="79614567" w14:textId="77777777" w:rsidTr="006F565D">
        <w:trPr>
          <w:trHeight w:val="300"/>
        </w:trPr>
        <w:tc>
          <w:tcPr>
            <w:tcW w:w="33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D3FCAF" w14:textId="77777777" w:rsidR="00E73DEA" w:rsidRPr="000C1520" w:rsidRDefault="00E73DEA">
            <w:pPr>
              <w:rPr>
                <w:rFonts w:ascii="Calibri" w:hAnsi="Calibri"/>
                <w:color w:val="000000"/>
                <w:sz w:val="20"/>
                <w:szCs w:val="22"/>
              </w:rPr>
            </w:pPr>
          </w:p>
        </w:tc>
        <w:tc>
          <w:tcPr>
            <w:tcW w:w="8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91972B" w14:textId="77777777" w:rsidR="00E73DEA" w:rsidRPr="000C1520" w:rsidRDefault="00E73DEA">
            <w:pPr>
              <w:rPr>
                <w:rFonts w:ascii="Calibri" w:hAnsi="Calibri"/>
                <w:color w:val="000000"/>
                <w:sz w:val="20"/>
                <w:szCs w:val="22"/>
              </w:rPr>
            </w:pPr>
            <w:r w:rsidRPr="000C1520">
              <w:rPr>
                <w:rFonts w:ascii="Calibri" w:hAnsi="Calibri"/>
                <w:color w:val="000000"/>
                <w:sz w:val="20"/>
                <w:szCs w:val="22"/>
              </w:rPr>
              <w:t>Ausencia de copias de respaldo</w:t>
            </w:r>
          </w:p>
        </w:tc>
      </w:tr>
      <w:tr w:rsidR="00E73DEA" w:rsidRPr="000C1520" w14:paraId="28816F85" w14:textId="77777777" w:rsidTr="006F565D">
        <w:trPr>
          <w:trHeight w:val="300"/>
        </w:trPr>
        <w:tc>
          <w:tcPr>
            <w:tcW w:w="33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B07921" w14:textId="77777777" w:rsidR="00E73DEA" w:rsidRPr="000C1520" w:rsidRDefault="00E73DEA">
            <w:pPr>
              <w:rPr>
                <w:rFonts w:ascii="Calibri" w:hAnsi="Calibri"/>
                <w:color w:val="000000"/>
                <w:sz w:val="20"/>
                <w:szCs w:val="22"/>
              </w:rPr>
            </w:pPr>
            <w:r w:rsidRPr="000C1520">
              <w:rPr>
                <w:rFonts w:ascii="Calibri" w:hAnsi="Calibri"/>
                <w:color w:val="000000"/>
                <w:sz w:val="20"/>
                <w:szCs w:val="22"/>
              </w:rPr>
              <w:t>Redes de comunicaciones</w:t>
            </w:r>
          </w:p>
        </w:tc>
        <w:tc>
          <w:tcPr>
            <w:tcW w:w="8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23B271" w14:textId="77777777" w:rsidR="00E73DEA" w:rsidRPr="000C1520" w:rsidRDefault="00E73DEA">
            <w:pPr>
              <w:rPr>
                <w:rFonts w:ascii="Calibri" w:hAnsi="Calibri"/>
                <w:color w:val="000000"/>
                <w:sz w:val="20"/>
                <w:szCs w:val="22"/>
              </w:rPr>
            </w:pPr>
            <w:r w:rsidRPr="000C1520">
              <w:rPr>
                <w:rFonts w:ascii="Calibri" w:hAnsi="Calibri"/>
                <w:color w:val="000000"/>
                <w:sz w:val="20"/>
                <w:szCs w:val="22"/>
              </w:rPr>
              <w:t>Ausencia de pruebas de envío o recepción de mensajes</w:t>
            </w:r>
          </w:p>
        </w:tc>
      </w:tr>
      <w:tr w:rsidR="00E73DEA" w:rsidRPr="000C1520" w14:paraId="0FF880EF" w14:textId="77777777" w:rsidTr="006F565D">
        <w:trPr>
          <w:trHeight w:val="300"/>
        </w:trPr>
        <w:tc>
          <w:tcPr>
            <w:tcW w:w="33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A00C53" w14:textId="77777777" w:rsidR="00E73DEA" w:rsidRPr="000C1520" w:rsidRDefault="00E73DEA">
            <w:pPr>
              <w:rPr>
                <w:rFonts w:ascii="Calibri" w:hAnsi="Calibri"/>
                <w:color w:val="000000"/>
                <w:sz w:val="20"/>
                <w:szCs w:val="22"/>
              </w:rPr>
            </w:pPr>
          </w:p>
        </w:tc>
        <w:tc>
          <w:tcPr>
            <w:tcW w:w="8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0578CE" w14:textId="77777777" w:rsidR="00E73DEA" w:rsidRPr="000C1520" w:rsidRDefault="00E73DEA">
            <w:pPr>
              <w:rPr>
                <w:rFonts w:ascii="Calibri" w:hAnsi="Calibri"/>
                <w:color w:val="000000"/>
                <w:sz w:val="20"/>
                <w:szCs w:val="22"/>
              </w:rPr>
            </w:pPr>
            <w:proofErr w:type="spellStart"/>
            <w:r w:rsidRPr="000C1520">
              <w:rPr>
                <w:rFonts w:ascii="Calibri" w:hAnsi="Calibri"/>
                <w:color w:val="000000"/>
                <w:sz w:val="20"/>
                <w:szCs w:val="22"/>
              </w:rPr>
              <w:t>Lineas</w:t>
            </w:r>
            <w:proofErr w:type="spellEnd"/>
            <w:r w:rsidRPr="000C1520">
              <w:rPr>
                <w:rFonts w:ascii="Calibri" w:hAnsi="Calibri"/>
                <w:color w:val="000000"/>
                <w:sz w:val="20"/>
                <w:szCs w:val="22"/>
              </w:rPr>
              <w:t xml:space="preserve"> de comunicación sin protección</w:t>
            </w:r>
          </w:p>
        </w:tc>
      </w:tr>
      <w:tr w:rsidR="00E73DEA" w:rsidRPr="000C1520" w14:paraId="79E52373" w14:textId="77777777" w:rsidTr="006F565D">
        <w:trPr>
          <w:trHeight w:val="300"/>
        </w:trPr>
        <w:tc>
          <w:tcPr>
            <w:tcW w:w="33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76FB4F" w14:textId="77777777" w:rsidR="00E73DEA" w:rsidRPr="000C1520" w:rsidRDefault="00E73DEA">
            <w:pPr>
              <w:rPr>
                <w:rFonts w:ascii="Calibri" w:hAnsi="Calibri"/>
                <w:color w:val="000000"/>
                <w:sz w:val="20"/>
                <w:szCs w:val="22"/>
              </w:rPr>
            </w:pPr>
          </w:p>
        </w:tc>
        <w:tc>
          <w:tcPr>
            <w:tcW w:w="8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93DF2A" w14:textId="77777777" w:rsidR="00E73DEA" w:rsidRPr="000C1520" w:rsidRDefault="00E73DEA">
            <w:pPr>
              <w:rPr>
                <w:rFonts w:ascii="Calibri" w:hAnsi="Calibri"/>
                <w:color w:val="000000"/>
                <w:sz w:val="20"/>
                <w:szCs w:val="22"/>
              </w:rPr>
            </w:pPr>
            <w:r w:rsidRPr="000C1520">
              <w:rPr>
                <w:rFonts w:ascii="Calibri" w:hAnsi="Calibri"/>
                <w:color w:val="000000"/>
                <w:sz w:val="20"/>
                <w:szCs w:val="22"/>
              </w:rPr>
              <w:t>Tráfico sensible sin protección</w:t>
            </w:r>
          </w:p>
        </w:tc>
      </w:tr>
      <w:tr w:rsidR="00E73DEA" w:rsidRPr="000C1520" w14:paraId="2B1A1F85" w14:textId="77777777" w:rsidTr="006F565D">
        <w:trPr>
          <w:trHeight w:val="300"/>
        </w:trPr>
        <w:tc>
          <w:tcPr>
            <w:tcW w:w="33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8DE0C5" w14:textId="77777777" w:rsidR="00E73DEA" w:rsidRPr="000C1520" w:rsidRDefault="00E73DEA">
            <w:pPr>
              <w:rPr>
                <w:rFonts w:ascii="Calibri" w:hAnsi="Calibri"/>
                <w:color w:val="000000"/>
                <w:sz w:val="20"/>
                <w:szCs w:val="22"/>
              </w:rPr>
            </w:pPr>
          </w:p>
        </w:tc>
        <w:tc>
          <w:tcPr>
            <w:tcW w:w="8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F4D847" w14:textId="77777777" w:rsidR="00E73DEA" w:rsidRPr="000C1520" w:rsidRDefault="00E73DEA">
            <w:pPr>
              <w:rPr>
                <w:rFonts w:ascii="Calibri" w:hAnsi="Calibri"/>
                <w:color w:val="000000"/>
                <w:sz w:val="20"/>
                <w:szCs w:val="22"/>
              </w:rPr>
            </w:pPr>
            <w:r w:rsidRPr="000C1520">
              <w:rPr>
                <w:rFonts w:ascii="Calibri" w:hAnsi="Calibri"/>
                <w:color w:val="000000"/>
                <w:sz w:val="20"/>
                <w:szCs w:val="22"/>
              </w:rPr>
              <w:t>Conexión deficiente de los cables</w:t>
            </w:r>
          </w:p>
        </w:tc>
      </w:tr>
      <w:tr w:rsidR="00E73DEA" w:rsidRPr="000C1520" w14:paraId="124B8CE5" w14:textId="77777777" w:rsidTr="006F565D">
        <w:trPr>
          <w:trHeight w:val="300"/>
        </w:trPr>
        <w:tc>
          <w:tcPr>
            <w:tcW w:w="33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37F162" w14:textId="77777777" w:rsidR="00E73DEA" w:rsidRPr="000C1520" w:rsidRDefault="00E73DEA">
            <w:pPr>
              <w:rPr>
                <w:rFonts w:ascii="Calibri" w:hAnsi="Calibri"/>
                <w:color w:val="000000"/>
                <w:sz w:val="20"/>
                <w:szCs w:val="22"/>
              </w:rPr>
            </w:pPr>
          </w:p>
        </w:tc>
        <w:tc>
          <w:tcPr>
            <w:tcW w:w="8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33FBB2" w14:textId="77777777" w:rsidR="00E73DEA" w:rsidRPr="000C1520" w:rsidRDefault="00E73DEA">
            <w:pPr>
              <w:rPr>
                <w:rFonts w:ascii="Calibri" w:hAnsi="Calibri"/>
                <w:color w:val="000000"/>
                <w:sz w:val="20"/>
                <w:szCs w:val="22"/>
              </w:rPr>
            </w:pPr>
            <w:r w:rsidRPr="000C1520">
              <w:rPr>
                <w:rFonts w:ascii="Calibri" w:hAnsi="Calibri"/>
                <w:color w:val="000000"/>
                <w:sz w:val="20"/>
                <w:szCs w:val="22"/>
              </w:rPr>
              <w:t>Punto único de falla</w:t>
            </w:r>
          </w:p>
        </w:tc>
      </w:tr>
      <w:tr w:rsidR="00E73DEA" w:rsidRPr="000C1520" w14:paraId="0135C14D" w14:textId="77777777" w:rsidTr="006F565D">
        <w:trPr>
          <w:trHeight w:val="300"/>
        </w:trPr>
        <w:tc>
          <w:tcPr>
            <w:tcW w:w="33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68EDA0" w14:textId="77777777" w:rsidR="00E73DEA" w:rsidRPr="000C1520" w:rsidRDefault="00E73DEA">
            <w:pPr>
              <w:rPr>
                <w:rFonts w:ascii="Calibri" w:hAnsi="Calibri"/>
                <w:color w:val="000000"/>
                <w:sz w:val="20"/>
                <w:szCs w:val="22"/>
              </w:rPr>
            </w:pPr>
          </w:p>
        </w:tc>
        <w:tc>
          <w:tcPr>
            <w:tcW w:w="8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711B6C" w14:textId="77777777" w:rsidR="00E73DEA" w:rsidRPr="000C1520" w:rsidRDefault="00E73DEA">
            <w:pPr>
              <w:rPr>
                <w:rFonts w:ascii="Calibri" w:hAnsi="Calibri"/>
                <w:color w:val="000000"/>
                <w:sz w:val="20"/>
                <w:szCs w:val="22"/>
              </w:rPr>
            </w:pPr>
            <w:r w:rsidRPr="000C1520">
              <w:rPr>
                <w:rFonts w:ascii="Calibri" w:hAnsi="Calibri"/>
                <w:color w:val="000000"/>
                <w:sz w:val="20"/>
                <w:szCs w:val="22"/>
              </w:rPr>
              <w:t>Ausencia de identificación y autentificación de emisor y receptor</w:t>
            </w:r>
          </w:p>
        </w:tc>
      </w:tr>
      <w:tr w:rsidR="00E73DEA" w:rsidRPr="000C1520" w14:paraId="7E1319D3" w14:textId="77777777" w:rsidTr="006F565D">
        <w:trPr>
          <w:trHeight w:val="300"/>
        </w:trPr>
        <w:tc>
          <w:tcPr>
            <w:tcW w:w="33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4549E5" w14:textId="77777777" w:rsidR="00E73DEA" w:rsidRPr="000C1520" w:rsidRDefault="00E73DEA">
            <w:pPr>
              <w:rPr>
                <w:rFonts w:ascii="Calibri" w:hAnsi="Calibri"/>
                <w:color w:val="000000"/>
                <w:sz w:val="20"/>
                <w:szCs w:val="22"/>
              </w:rPr>
            </w:pPr>
          </w:p>
        </w:tc>
        <w:tc>
          <w:tcPr>
            <w:tcW w:w="8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307C08" w14:textId="77777777" w:rsidR="00E73DEA" w:rsidRPr="000C1520" w:rsidRDefault="00E73DEA">
            <w:pPr>
              <w:rPr>
                <w:rFonts w:ascii="Calibri" w:hAnsi="Calibri"/>
                <w:color w:val="000000"/>
                <w:sz w:val="20"/>
                <w:szCs w:val="22"/>
              </w:rPr>
            </w:pPr>
            <w:r w:rsidRPr="000C1520">
              <w:rPr>
                <w:rFonts w:ascii="Calibri" w:hAnsi="Calibri"/>
                <w:color w:val="000000"/>
                <w:sz w:val="20"/>
                <w:szCs w:val="22"/>
              </w:rPr>
              <w:t>Arquitectura insegura de la red</w:t>
            </w:r>
          </w:p>
        </w:tc>
      </w:tr>
      <w:tr w:rsidR="00E73DEA" w:rsidRPr="000C1520" w14:paraId="0443D137" w14:textId="77777777" w:rsidTr="006F565D">
        <w:trPr>
          <w:trHeight w:val="300"/>
        </w:trPr>
        <w:tc>
          <w:tcPr>
            <w:tcW w:w="33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D2A92E" w14:textId="77777777" w:rsidR="00E73DEA" w:rsidRPr="000C1520" w:rsidRDefault="00E73DEA">
            <w:pPr>
              <w:rPr>
                <w:rFonts w:ascii="Calibri" w:hAnsi="Calibri"/>
                <w:color w:val="000000"/>
                <w:sz w:val="20"/>
                <w:szCs w:val="22"/>
              </w:rPr>
            </w:pPr>
          </w:p>
        </w:tc>
        <w:tc>
          <w:tcPr>
            <w:tcW w:w="8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B10CC5" w14:textId="77777777" w:rsidR="00E73DEA" w:rsidRPr="000C1520" w:rsidRDefault="00E73DEA">
            <w:pPr>
              <w:rPr>
                <w:rFonts w:ascii="Calibri" w:hAnsi="Calibri"/>
                <w:color w:val="000000"/>
                <w:sz w:val="20"/>
                <w:szCs w:val="22"/>
              </w:rPr>
            </w:pPr>
            <w:r w:rsidRPr="000C1520">
              <w:rPr>
                <w:rFonts w:ascii="Calibri" w:hAnsi="Calibri"/>
                <w:color w:val="000000"/>
                <w:sz w:val="20"/>
                <w:szCs w:val="22"/>
              </w:rPr>
              <w:t>Transferencia de contraseñas en claro</w:t>
            </w:r>
          </w:p>
        </w:tc>
      </w:tr>
      <w:tr w:rsidR="00E73DEA" w:rsidRPr="000C1520" w14:paraId="6C604FA2" w14:textId="77777777" w:rsidTr="006F565D">
        <w:trPr>
          <w:trHeight w:val="300"/>
        </w:trPr>
        <w:tc>
          <w:tcPr>
            <w:tcW w:w="33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BDD0D2" w14:textId="77777777" w:rsidR="00E73DEA" w:rsidRPr="000C1520" w:rsidRDefault="00E73DEA">
            <w:pPr>
              <w:rPr>
                <w:rFonts w:ascii="Calibri" w:hAnsi="Calibri"/>
                <w:color w:val="000000"/>
                <w:sz w:val="20"/>
                <w:szCs w:val="22"/>
              </w:rPr>
            </w:pPr>
          </w:p>
        </w:tc>
        <w:tc>
          <w:tcPr>
            <w:tcW w:w="8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00D7B6" w14:textId="77777777" w:rsidR="00E73DEA" w:rsidRPr="000C1520" w:rsidRDefault="00E73DEA">
            <w:pPr>
              <w:rPr>
                <w:rFonts w:ascii="Calibri" w:hAnsi="Calibri"/>
                <w:color w:val="000000"/>
                <w:sz w:val="20"/>
                <w:szCs w:val="22"/>
              </w:rPr>
            </w:pPr>
            <w:r w:rsidRPr="000C1520">
              <w:rPr>
                <w:rFonts w:ascii="Calibri" w:hAnsi="Calibri"/>
                <w:color w:val="000000"/>
                <w:sz w:val="20"/>
                <w:szCs w:val="22"/>
              </w:rPr>
              <w:t>Gestión inadecuada de la red (Tolerancia a fallos en el enrutamiento)</w:t>
            </w:r>
          </w:p>
        </w:tc>
      </w:tr>
      <w:tr w:rsidR="00E73DEA" w:rsidRPr="000C1520" w14:paraId="44590217" w14:textId="77777777" w:rsidTr="006F565D">
        <w:trPr>
          <w:trHeight w:val="300"/>
        </w:trPr>
        <w:tc>
          <w:tcPr>
            <w:tcW w:w="33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DBF6FB" w14:textId="77777777" w:rsidR="00E73DEA" w:rsidRPr="000C1520" w:rsidRDefault="00E73DEA">
            <w:pPr>
              <w:rPr>
                <w:rFonts w:ascii="Calibri" w:hAnsi="Calibri"/>
                <w:color w:val="000000"/>
                <w:sz w:val="20"/>
                <w:szCs w:val="22"/>
              </w:rPr>
            </w:pPr>
            <w:r w:rsidRPr="000C1520">
              <w:rPr>
                <w:rFonts w:ascii="Calibri" w:hAnsi="Calibri"/>
                <w:color w:val="000000"/>
                <w:sz w:val="20"/>
                <w:szCs w:val="22"/>
              </w:rPr>
              <w:t>Personal</w:t>
            </w:r>
          </w:p>
        </w:tc>
        <w:tc>
          <w:tcPr>
            <w:tcW w:w="8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9EE236" w14:textId="77777777" w:rsidR="00E73DEA" w:rsidRPr="000C1520" w:rsidRDefault="00E73DEA">
            <w:pPr>
              <w:rPr>
                <w:rFonts w:ascii="Calibri" w:hAnsi="Calibri"/>
                <w:color w:val="000000"/>
                <w:sz w:val="20"/>
                <w:szCs w:val="22"/>
              </w:rPr>
            </w:pPr>
            <w:r w:rsidRPr="000C1520">
              <w:rPr>
                <w:rFonts w:ascii="Calibri" w:hAnsi="Calibri"/>
                <w:color w:val="000000"/>
                <w:sz w:val="20"/>
                <w:szCs w:val="22"/>
              </w:rPr>
              <w:t>Ausencia del personal</w:t>
            </w:r>
          </w:p>
        </w:tc>
      </w:tr>
      <w:tr w:rsidR="00E73DEA" w:rsidRPr="000C1520" w14:paraId="0E09B38B" w14:textId="77777777" w:rsidTr="006F565D">
        <w:trPr>
          <w:trHeight w:val="300"/>
        </w:trPr>
        <w:tc>
          <w:tcPr>
            <w:tcW w:w="33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B20958" w14:textId="77777777" w:rsidR="00E73DEA" w:rsidRPr="000C1520" w:rsidRDefault="00E73DEA">
            <w:pPr>
              <w:rPr>
                <w:rFonts w:ascii="Calibri" w:hAnsi="Calibri"/>
                <w:color w:val="000000"/>
                <w:sz w:val="20"/>
                <w:szCs w:val="22"/>
              </w:rPr>
            </w:pPr>
          </w:p>
        </w:tc>
        <w:tc>
          <w:tcPr>
            <w:tcW w:w="8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1D3868" w14:textId="77777777" w:rsidR="00E73DEA" w:rsidRPr="000C1520" w:rsidRDefault="00E73DEA">
            <w:pPr>
              <w:rPr>
                <w:rFonts w:ascii="Calibri" w:hAnsi="Calibri"/>
                <w:color w:val="000000"/>
                <w:sz w:val="20"/>
                <w:szCs w:val="22"/>
              </w:rPr>
            </w:pPr>
            <w:r w:rsidRPr="000C1520">
              <w:rPr>
                <w:rFonts w:ascii="Calibri" w:hAnsi="Calibri"/>
                <w:color w:val="000000"/>
                <w:sz w:val="20"/>
                <w:szCs w:val="22"/>
              </w:rPr>
              <w:t>Procedimientos inadecuados de contratación</w:t>
            </w:r>
          </w:p>
        </w:tc>
      </w:tr>
      <w:tr w:rsidR="00E73DEA" w:rsidRPr="000C1520" w14:paraId="487B635D" w14:textId="77777777" w:rsidTr="006F565D">
        <w:trPr>
          <w:trHeight w:val="300"/>
        </w:trPr>
        <w:tc>
          <w:tcPr>
            <w:tcW w:w="33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399318" w14:textId="77777777" w:rsidR="00E73DEA" w:rsidRPr="000C1520" w:rsidRDefault="00E73DEA">
            <w:pPr>
              <w:rPr>
                <w:rFonts w:ascii="Calibri" w:hAnsi="Calibri"/>
                <w:color w:val="000000"/>
                <w:sz w:val="20"/>
                <w:szCs w:val="22"/>
              </w:rPr>
            </w:pPr>
          </w:p>
        </w:tc>
        <w:tc>
          <w:tcPr>
            <w:tcW w:w="8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CCD104" w14:textId="77777777" w:rsidR="00E73DEA" w:rsidRPr="000C1520" w:rsidRDefault="00E73DEA">
            <w:pPr>
              <w:rPr>
                <w:rFonts w:ascii="Calibri" w:hAnsi="Calibri"/>
                <w:color w:val="000000"/>
                <w:sz w:val="20"/>
                <w:szCs w:val="22"/>
              </w:rPr>
            </w:pPr>
            <w:r w:rsidRPr="000C1520">
              <w:rPr>
                <w:rFonts w:ascii="Calibri" w:hAnsi="Calibri"/>
                <w:color w:val="000000"/>
                <w:sz w:val="20"/>
                <w:szCs w:val="22"/>
              </w:rPr>
              <w:t>Entrenamiento insuficiente en seguridad</w:t>
            </w:r>
          </w:p>
        </w:tc>
      </w:tr>
      <w:tr w:rsidR="00E73DEA" w:rsidRPr="000C1520" w14:paraId="0CDA8D62" w14:textId="77777777" w:rsidTr="006F565D">
        <w:trPr>
          <w:trHeight w:val="300"/>
        </w:trPr>
        <w:tc>
          <w:tcPr>
            <w:tcW w:w="33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FC99E" w14:textId="77777777" w:rsidR="00E73DEA" w:rsidRPr="000C1520" w:rsidRDefault="00E73DEA">
            <w:pPr>
              <w:rPr>
                <w:rFonts w:ascii="Calibri" w:hAnsi="Calibri"/>
                <w:color w:val="000000"/>
                <w:sz w:val="20"/>
                <w:szCs w:val="22"/>
              </w:rPr>
            </w:pPr>
          </w:p>
        </w:tc>
        <w:tc>
          <w:tcPr>
            <w:tcW w:w="8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067C47" w14:textId="77777777" w:rsidR="00E73DEA" w:rsidRPr="000C1520" w:rsidRDefault="00E73DEA">
            <w:pPr>
              <w:rPr>
                <w:rFonts w:ascii="Calibri" w:hAnsi="Calibri"/>
                <w:color w:val="000000"/>
                <w:sz w:val="20"/>
                <w:szCs w:val="22"/>
              </w:rPr>
            </w:pPr>
            <w:r w:rsidRPr="000C1520">
              <w:rPr>
                <w:rFonts w:ascii="Calibri" w:hAnsi="Calibri"/>
                <w:color w:val="000000"/>
                <w:sz w:val="20"/>
                <w:szCs w:val="22"/>
              </w:rPr>
              <w:t>Uso incorrecto de software y hardware</w:t>
            </w:r>
          </w:p>
        </w:tc>
      </w:tr>
      <w:tr w:rsidR="00E73DEA" w:rsidRPr="000C1520" w14:paraId="7F6625E6" w14:textId="77777777" w:rsidTr="006F565D">
        <w:trPr>
          <w:trHeight w:val="300"/>
        </w:trPr>
        <w:tc>
          <w:tcPr>
            <w:tcW w:w="33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6E970F" w14:textId="77777777" w:rsidR="00E73DEA" w:rsidRPr="000C1520" w:rsidRDefault="00E73DEA">
            <w:pPr>
              <w:rPr>
                <w:rFonts w:ascii="Calibri" w:hAnsi="Calibri"/>
                <w:color w:val="000000"/>
                <w:sz w:val="20"/>
                <w:szCs w:val="22"/>
              </w:rPr>
            </w:pPr>
          </w:p>
        </w:tc>
        <w:tc>
          <w:tcPr>
            <w:tcW w:w="8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A5E59B" w14:textId="77777777" w:rsidR="00E73DEA" w:rsidRPr="000C1520" w:rsidRDefault="00E73DEA">
            <w:pPr>
              <w:rPr>
                <w:rFonts w:ascii="Calibri" w:hAnsi="Calibri"/>
                <w:color w:val="000000"/>
                <w:sz w:val="20"/>
                <w:szCs w:val="22"/>
              </w:rPr>
            </w:pPr>
            <w:r w:rsidRPr="000C1520">
              <w:rPr>
                <w:rFonts w:ascii="Calibri" w:hAnsi="Calibri"/>
                <w:color w:val="000000"/>
                <w:sz w:val="20"/>
                <w:szCs w:val="22"/>
              </w:rPr>
              <w:t>Falta de conciencia acerca de la seguridad</w:t>
            </w:r>
          </w:p>
        </w:tc>
      </w:tr>
      <w:tr w:rsidR="00E73DEA" w:rsidRPr="000C1520" w14:paraId="203880A9" w14:textId="77777777" w:rsidTr="006F565D">
        <w:trPr>
          <w:trHeight w:val="300"/>
        </w:trPr>
        <w:tc>
          <w:tcPr>
            <w:tcW w:w="33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C8EA69" w14:textId="77777777" w:rsidR="00E73DEA" w:rsidRPr="000C1520" w:rsidRDefault="00E73DEA">
            <w:pPr>
              <w:rPr>
                <w:rFonts w:ascii="Calibri" w:hAnsi="Calibri"/>
                <w:color w:val="000000"/>
                <w:sz w:val="20"/>
                <w:szCs w:val="22"/>
              </w:rPr>
            </w:pPr>
          </w:p>
        </w:tc>
        <w:tc>
          <w:tcPr>
            <w:tcW w:w="8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D56962" w14:textId="77777777" w:rsidR="00E73DEA" w:rsidRPr="000C1520" w:rsidRDefault="00E73DEA">
            <w:pPr>
              <w:rPr>
                <w:rFonts w:ascii="Calibri" w:hAnsi="Calibri"/>
                <w:color w:val="000000"/>
                <w:sz w:val="20"/>
                <w:szCs w:val="22"/>
              </w:rPr>
            </w:pPr>
            <w:r w:rsidRPr="000C1520">
              <w:rPr>
                <w:rFonts w:ascii="Calibri" w:hAnsi="Calibri"/>
                <w:color w:val="000000"/>
                <w:sz w:val="20"/>
                <w:szCs w:val="22"/>
              </w:rPr>
              <w:t>Ausencia de mecanismos de monitoreo</w:t>
            </w:r>
          </w:p>
        </w:tc>
      </w:tr>
      <w:tr w:rsidR="00E73DEA" w:rsidRPr="000C1520" w14:paraId="73907FEA" w14:textId="77777777" w:rsidTr="006F565D">
        <w:trPr>
          <w:trHeight w:val="300"/>
        </w:trPr>
        <w:tc>
          <w:tcPr>
            <w:tcW w:w="33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ACA5BE" w14:textId="77777777" w:rsidR="00E73DEA" w:rsidRPr="000C1520" w:rsidRDefault="00E73DEA">
            <w:pPr>
              <w:rPr>
                <w:rFonts w:ascii="Calibri" w:hAnsi="Calibri"/>
                <w:color w:val="000000"/>
                <w:sz w:val="20"/>
                <w:szCs w:val="22"/>
              </w:rPr>
            </w:pPr>
          </w:p>
        </w:tc>
        <w:tc>
          <w:tcPr>
            <w:tcW w:w="8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5F3567" w14:textId="77777777" w:rsidR="00E73DEA" w:rsidRPr="000C1520" w:rsidRDefault="00E73DEA">
            <w:pPr>
              <w:rPr>
                <w:rFonts w:ascii="Calibri" w:hAnsi="Calibri"/>
                <w:color w:val="000000"/>
                <w:sz w:val="20"/>
                <w:szCs w:val="22"/>
              </w:rPr>
            </w:pPr>
            <w:r w:rsidRPr="000C1520">
              <w:rPr>
                <w:rFonts w:ascii="Calibri" w:hAnsi="Calibri"/>
                <w:color w:val="000000"/>
                <w:sz w:val="20"/>
                <w:szCs w:val="22"/>
              </w:rPr>
              <w:t>Trabajo no supervisado de personal externo o de limpieza</w:t>
            </w:r>
          </w:p>
        </w:tc>
      </w:tr>
      <w:tr w:rsidR="00E73DEA" w:rsidRPr="000C1520" w14:paraId="494642E8" w14:textId="77777777" w:rsidTr="006F565D">
        <w:trPr>
          <w:trHeight w:val="300"/>
        </w:trPr>
        <w:tc>
          <w:tcPr>
            <w:tcW w:w="33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882980" w14:textId="77777777" w:rsidR="00E73DEA" w:rsidRPr="000C1520" w:rsidRDefault="00E73DEA">
            <w:pPr>
              <w:rPr>
                <w:rFonts w:ascii="Calibri" w:hAnsi="Calibri"/>
                <w:color w:val="000000"/>
                <w:sz w:val="20"/>
                <w:szCs w:val="22"/>
              </w:rPr>
            </w:pPr>
          </w:p>
        </w:tc>
        <w:tc>
          <w:tcPr>
            <w:tcW w:w="8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ACBFC8" w14:textId="77777777" w:rsidR="00E73DEA" w:rsidRPr="000C1520" w:rsidRDefault="00E73DEA">
            <w:pPr>
              <w:rPr>
                <w:rFonts w:ascii="Calibri" w:hAnsi="Calibri"/>
                <w:color w:val="000000"/>
                <w:sz w:val="20"/>
                <w:szCs w:val="22"/>
              </w:rPr>
            </w:pPr>
            <w:r w:rsidRPr="000C1520">
              <w:rPr>
                <w:rFonts w:ascii="Calibri" w:hAnsi="Calibri"/>
                <w:color w:val="000000"/>
                <w:sz w:val="20"/>
                <w:szCs w:val="22"/>
              </w:rPr>
              <w:t>Ausencia de políticas para el uso de los medios de telecomunicaciones y mensajería</w:t>
            </w:r>
          </w:p>
        </w:tc>
      </w:tr>
      <w:tr w:rsidR="00E73DEA" w:rsidRPr="000C1520" w14:paraId="7860935F" w14:textId="77777777" w:rsidTr="006F565D">
        <w:trPr>
          <w:trHeight w:val="300"/>
        </w:trPr>
        <w:tc>
          <w:tcPr>
            <w:tcW w:w="33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81A3A9" w14:textId="77777777" w:rsidR="00E73DEA" w:rsidRPr="000C1520" w:rsidRDefault="00E73DEA">
            <w:pPr>
              <w:rPr>
                <w:rFonts w:ascii="Calibri" w:hAnsi="Calibri"/>
                <w:color w:val="000000"/>
                <w:sz w:val="20"/>
                <w:szCs w:val="22"/>
              </w:rPr>
            </w:pPr>
            <w:r w:rsidRPr="000C1520">
              <w:rPr>
                <w:rFonts w:ascii="Calibri" w:hAnsi="Calibri"/>
                <w:color w:val="000000"/>
                <w:sz w:val="20"/>
                <w:szCs w:val="22"/>
              </w:rPr>
              <w:t>Instalaciones</w:t>
            </w:r>
          </w:p>
        </w:tc>
        <w:tc>
          <w:tcPr>
            <w:tcW w:w="8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705B05" w14:textId="77777777" w:rsidR="00E73DEA" w:rsidRPr="000C1520" w:rsidRDefault="00E73DEA">
            <w:pPr>
              <w:rPr>
                <w:rFonts w:ascii="Calibri" w:hAnsi="Calibri"/>
                <w:color w:val="000000"/>
                <w:sz w:val="20"/>
                <w:szCs w:val="22"/>
              </w:rPr>
            </w:pPr>
            <w:r w:rsidRPr="000C1520">
              <w:rPr>
                <w:rFonts w:ascii="Calibri" w:hAnsi="Calibri"/>
                <w:color w:val="000000"/>
                <w:sz w:val="20"/>
                <w:szCs w:val="22"/>
              </w:rPr>
              <w:t>Uso inadecuado o descuidado del control de acceso físico a las edificaciones o recintos</w:t>
            </w:r>
          </w:p>
        </w:tc>
      </w:tr>
      <w:tr w:rsidR="00E73DEA" w:rsidRPr="000C1520" w14:paraId="6DA88D09" w14:textId="77777777" w:rsidTr="006F565D">
        <w:trPr>
          <w:trHeight w:val="300"/>
        </w:trPr>
        <w:tc>
          <w:tcPr>
            <w:tcW w:w="33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02AB6F" w14:textId="77777777" w:rsidR="00E73DEA" w:rsidRPr="000C1520" w:rsidRDefault="00E73DEA">
            <w:pPr>
              <w:rPr>
                <w:rFonts w:ascii="Calibri" w:hAnsi="Calibri"/>
                <w:color w:val="000000"/>
                <w:sz w:val="20"/>
                <w:szCs w:val="22"/>
              </w:rPr>
            </w:pPr>
          </w:p>
        </w:tc>
        <w:tc>
          <w:tcPr>
            <w:tcW w:w="8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7787FA" w14:textId="77777777" w:rsidR="00E73DEA" w:rsidRPr="000C1520" w:rsidRDefault="00E73DEA">
            <w:pPr>
              <w:rPr>
                <w:rFonts w:ascii="Calibri" w:hAnsi="Calibri"/>
                <w:color w:val="000000"/>
                <w:sz w:val="20"/>
                <w:szCs w:val="22"/>
              </w:rPr>
            </w:pPr>
            <w:r w:rsidRPr="000C1520">
              <w:rPr>
                <w:rFonts w:ascii="Calibri" w:hAnsi="Calibri"/>
                <w:color w:val="000000"/>
                <w:sz w:val="20"/>
                <w:szCs w:val="22"/>
              </w:rPr>
              <w:t>Ubicación en un área susceptible de inundación</w:t>
            </w:r>
          </w:p>
        </w:tc>
      </w:tr>
      <w:tr w:rsidR="00E73DEA" w:rsidRPr="000C1520" w14:paraId="54603740" w14:textId="77777777" w:rsidTr="006F565D">
        <w:trPr>
          <w:trHeight w:val="300"/>
        </w:trPr>
        <w:tc>
          <w:tcPr>
            <w:tcW w:w="33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377EFD" w14:textId="77777777" w:rsidR="00E73DEA" w:rsidRPr="000C1520" w:rsidRDefault="00E73DEA">
            <w:pPr>
              <w:rPr>
                <w:rFonts w:ascii="Calibri" w:hAnsi="Calibri"/>
                <w:color w:val="000000"/>
                <w:sz w:val="20"/>
                <w:szCs w:val="22"/>
              </w:rPr>
            </w:pPr>
          </w:p>
        </w:tc>
        <w:tc>
          <w:tcPr>
            <w:tcW w:w="8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0F9F54" w14:textId="77777777" w:rsidR="00E73DEA" w:rsidRPr="000C1520" w:rsidRDefault="00E73DEA">
            <w:pPr>
              <w:rPr>
                <w:rFonts w:ascii="Calibri" w:hAnsi="Calibri"/>
                <w:color w:val="000000"/>
                <w:sz w:val="20"/>
                <w:szCs w:val="22"/>
              </w:rPr>
            </w:pPr>
            <w:r w:rsidRPr="000C1520">
              <w:rPr>
                <w:rFonts w:ascii="Calibri" w:hAnsi="Calibri"/>
                <w:color w:val="000000"/>
                <w:sz w:val="20"/>
                <w:szCs w:val="22"/>
              </w:rPr>
              <w:t>Red energética inestable</w:t>
            </w:r>
          </w:p>
        </w:tc>
      </w:tr>
      <w:tr w:rsidR="00E73DEA" w:rsidRPr="000C1520" w14:paraId="67AE9EEB" w14:textId="77777777" w:rsidTr="006F565D">
        <w:trPr>
          <w:trHeight w:val="300"/>
        </w:trPr>
        <w:tc>
          <w:tcPr>
            <w:tcW w:w="33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347502" w14:textId="77777777" w:rsidR="00E73DEA" w:rsidRPr="000C1520" w:rsidRDefault="00E73DEA">
            <w:pPr>
              <w:rPr>
                <w:rFonts w:ascii="Calibri" w:hAnsi="Calibri"/>
                <w:color w:val="000000"/>
                <w:sz w:val="20"/>
                <w:szCs w:val="22"/>
              </w:rPr>
            </w:pPr>
          </w:p>
        </w:tc>
        <w:tc>
          <w:tcPr>
            <w:tcW w:w="8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7990A4" w14:textId="77777777" w:rsidR="00E73DEA" w:rsidRPr="000C1520" w:rsidRDefault="00E73DEA">
            <w:pPr>
              <w:rPr>
                <w:rFonts w:ascii="Calibri" w:hAnsi="Calibri"/>
                <w:color w:val="000000"/>
                <w:sz w:val="20"/>
                <w:szCs w:val="22"/>
              </w:rPr>
            </w:pPr>
            <w:r w:rsidRPr="000C1520">
              <w:rPr>
                <w:rFonts w:ascii="Calibri" w:hAnsi="Calibri"/>
                <w:color w:val="000000"/>
                <w:sz w:val="20"/>
                <w:szCs w:val="22"/>
              </w:rPr>
              <w:t>Ausencia de protección física de la edificación, puertas y ventanas</w:t>
            </w:r>
          </w:p>
        </w:tc>
      </w:tr>
    </w:tbl>
    <w:p w14:paraId="4C6909F8" w14:textId="77777777" w:rsidR="00E73DEA" w:rsidRDefault="00E73DEA" w:rsidP="006E6F21">
      <w:pPr>
        <w:jc w:val="both"/>
        <w:rPr>
          <w:rFonts w:ascii="Calibri" w:hAnsi="Calibri" w:cs="Calibri"/>
          <w:sz w:val="22"/>
          <w:szCs w:val="22"/>
        </w:rPr>
      </w:pPr>
    </w:p>
    <w:p w14:paraId="79EBDDEA" w14:textId="77777777" w:rsidR="006F565D" w:rsidRDefault="006F565D" w:rsidP="006E6F21">
      <w:pPr>
        <w:jc w:val="both"/>
        <w:rPr>
          <w:rFonts w:ascii="Calibri" w:hAnsi="Calibri" w:cs="Calibri"/>
          <w:sz w:val="22"/>
          <w:szCs w:val="22"/>
        </w:rPr>
      </w:pPr>
    </w:p>
    <w:p w14:paraId="72DAAFB8" w14:textId="309E4ADE" w:rsidR="00263C95" w:rsidRPr="006F565D" w:rsidRDefault="00263C95" w:rsidP="006F565D">
      <w:pPr>
        <w:jc w:val="center"/>
        <w:rPr>
          <w:rFonts w:ascii="Calibri" w:hAnsi="Calibri" w:cs="Calibri"/>
          <w:b/>
          <w:sz w:val="22"/>
          <w:szCs w:val="22"/>
        </w:rPr>
      </w:pPr>
      <w:r w:rsidRPr="006F565D">
        <w:rPr>
          <w:rFonts w:ascii="Calibri" w:hAnsi="Calibri" w:cs="Calibri"/>
          <w:b/>
          <w:sz w:val="22"/>
          <w:szCs w:val="22"/>
        </w:rPr>
        <w:t>ANEXO E: Plan de tratamiento del Riesgo</w:t>
      </w:r>
    </w:p>
    <w:tbl>
      <w:tblPr>
        <w:tblW w:w="13178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4"/>
        <w:gridCol w:w="992"/>
        <w:gridCol w:w="993"/>
        <w:gridCol w:w="1134"/>
        <w:gridCol w:w="992"/>
        <w:gridCol w:w="992"/>
        <w:gridCol w:w="851"/>
        <w:gridCol w:w="567"/>
        <w:gridCol w:w="992"/>
        <w:gridCol w:w="1134"/>
        <w:gridCol w:w="1134"/>
        <w:gridCol w:w="992"/>
        <w:gridCol w:w="992"/>
        <w:gridCol w:w="709"/>
      </w:tblGrid>
      <w:tr w:rsidR="00BC6075" w:rsidRPr="00AD3FFF" w14:paraId="0ECBDEED" w14:textId="77777777" w:rsidTr="00AD3FFF">
        <w:trPr>
          <w:trHeight w:val="104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05496"/>
            <w:vAlign w:val="center"/>
            <w:hideMark/>
          </w:tcPr>
          <w:p w14:paraId="77019FEB" w14:textId="4BD1A2B4" w:rsidR="00BC6075" w:rsidRPr="00AD3FFF" w:rsidRDefault="00BC6075" w:rsidP="003F36AF">
            <w:pPr>
              <w:jc w:val="center"/>
              <w:rPr>
                <w:rFonts w:ascii="Calibri" w:hAnsi="Calibri"/>
                <w:bCs/>
                <w:color w:val="FFFFFF"/>
                <w:sz w:val="16"/>
                <w:szCs w:val="22"/>
                <w:lang w:val="es-BO" w:eastAsia="es-BO"/>
              </w:rPr>
            </w:pPr>
            <w:r w:rsidRPr="00AD3FFF">
              <w:rPr>
                <w:rFonts w:ascii="Calibri" w:hAnsi="Calibri"/>
                <w:bCs/>
                <w:color w:val="FFFFFF"/>
                <w:sz w:val="16"/>
                <w:szCs w:val="22"/>
                <w:lang w:val="es-BO" w:eastAsia="es-BO"/>
              </w:rPr>
              <w:t>Activo  y Riesgo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305496"/>
          </w:tcPr>
          <w:p w14:paraId="1413CC09" w14:textId="6D69460C" w:rsidR="00BC6075" w:rsidRPr="00AD3FFF" w:rsidRDefault="00BC6075" w:rsidP="003F36AF">
            <w:pPr>
              <w:jc w:val="center"/>
              <w:rPr>
                <w:rFonts w:ascii="Calibri" w:hAnsi="Calibri"/>
                <w:bCs/>
                <w:color w:val="FFFFFF"/>
                <w:sz w:val="16"/>
                <w:szCs w:val="22"/>
              </w:rPr>
            </w:pPr>
            <w:r w:rsidRPr="00AD3FFF">
              <w:rPr>
                <w:rFonts w:ascii="Calibri" w:hAnsi="Calibri"/>
                <w:bCs/>
                <w:color w:val="FFFFFF"/>
                <w:sz w:val="16"/>
                <w:szCs w:val="22"/>
              </w:rPr>
              <w:t xml:space="preserve">Tratamiento (evitar, </w:t>
            </w:r>
            <w:proofErr w:type="spellStart"/>
            <w:r w:rsidRPr="00AD3FFF">
              <w:rPr>
                <w:rFonts w:ascii="Calibri" w:hAnsi="Calibri"/>
                <w:bCs/>
                <w:color w:val="FFFFFF"/>
                <w:sz w:val="16"/>
                <w:szCs w:val="22"/>
              </w:rPr>
              <w:t>mantener,etc</w:t>
            </w:r>
            <w:proofErr w:type="spellEnd"/>
            <w:r w:rsidRPr="00AD3FFF">
              <w:rPr>
                <w:rFonts w:ascii="Calibri" w:hAnsi="Calibri"/>
                <w:bCs/>
                <w:color w:val="FFFFFF"/>
                <w:sz w:val="16"/>
                <w:szCs w:val="22"/>
              </w:rPr>
              <w:t>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05496"/>
          </w:tcPr>
          <w:p w14:paraId="5109CBF8" w14:textId="70CD6E77" w:rsidR="00BC6075" w:rsidRPr="00AD3FFF" w:rsidRDefault="00BC6075" w:rsidP="003F36AF">
            <w:pPr>
              <w:jc w:val="center"/>
              <w:rPr>
                <w:rFonts w:ascii="Calibri" w:hAnsi="Calibri"/>
                <w:bCs/>
                <w:color w:val="FFFFFF"/>
                <w:sz w:val="16"/>
                <w:szCs w:val="22"/>
              </w:rPr>
            </w:pPr>
            <w:r w:rsidRPr="00AD3FFF">
              <w:rPr>
                <w:rFonts w:ascii="Calibri" w:hAnsi="Calibri"/>
                <w:bCs/>
                <w:color w:val="FFFFFF"/>
                <w:sz w:val="16"/>
                <w:szCs w:val="22"/>
              </w:rPr>
              <w:t>Razones que justifican el tratamiento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05496"/>
          </w:tcPr>
          <w:p w14:paraId="1621B237" w14:textId="08C1F27D" w:rsidR="00BC6075" w:rsidRPr="00AD3FFF" w:rsidRDefault="00BC6075" w:rsidP="003F36AF">
            <w:pPr>
              <w:jc w:val="center"/>
              <w:rPr>
                <w:rFonts w:ascii="Calibri" w:hAnsi="Calibri"/>
                <w:bCs/>
                <w:color w:val="FFFFFF"/>
                <w:sz w:val="16"/>
                <w:szCs w:val="22"/>
              </w:rPr>
            </w:pPr>
            <w:r w:rsidRPr="00AD3FFF">
              <w:rPr>
                <w:rFonts w:ascii="Calibri" w:hAnsi="Calibri"/>
                <w:bCs/>
                <w:color w:val="FFFFFF"/>
                <w:sz w:val="16"/>
                <w:szCs w:val="22"/>
              </w:rPr>
              <w:t>Responsables dela aprobación del Plan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05496"/>
          </w:tcPr>
          <w:p w14:paraId="2D494155" w14:textId="78D4C8A1" w:rsidR="00BC6075" w:rsidRPr="00AD3FFF" w:rsidRDefault="00BC6075" w:rsidP="003F36AF">
            <w:pPr>
              <w:jc w:val="center"/>
              <w:rPr>
                <w:rFonts w:ascii="Calibri" w:hAnsi="Calibri"/>
                <w:bCs/>
                <w:color w:val="FFFFFF"/>
                <w:sz w:val="16"/>
                <w:szCs w:val="22"/>
              </w:rPr>
            </w:pPr>
            <w:r w:rsidRPr="00AD3FFF">
              <w:rPr>
                <w:rFonts w:ascii="Calibri" w:hAnsi="Calibri"/>
                <w:bCs/>
                <w:color w:val="FFFFFF"/>
                <w:sz w:val="16"/>
                <w:szCs w:val="22"/>
              </w:rPr>
              <w:t>Descripción de Actividades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05496"/>
            <w:vAlign w:val="bottom"/>
            <w:hideMark/>
          </w:tcPr>
          <w:p w14:paraId="1460F183" w14:textId="2842FF4F" w:rsidR="00BC6075" w:rsidRPr="00AD3FFF" w:rsidRDefault="00BC6075" w:rsidP="00AD3FFF">
            <w:pPr>
              <w:rPr>
                <w:rFonts w:ascii="Calibri" w:hAnsi="Calibri"/>
                <w:bCs/>
                <w:color w:val="FFFFFF"/>
                <w:sz w:val="16"/>
                <w:szCs w:val="22"/>
              </w:rPr>
            </w:pPr>
            <w:r w:rsidRPr="00AD3FFF">
              <w:rPr>
                <w:rFonts w:ascii="Calibri" w:hAnsi="Calibri"/>
                <w:bCs/>
                <w:color w:val="FFFFFF"/>
                <w:sz w:val="16"/>
                <w:szCs w:val="22"/>
              </w:rPr>
              <w:t>Recursos Generales y Financieros Necesarios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305496"/>
            <w:vAlign w:val="bottom"/>
            <w:hideMark/>
          </w:tcPr>
          <w:p w14:paraId="661DDADF" w14:textId="62537669" w:rsidR="00BC6075" w:rsidRPr="00AD3FFF" w:rsidRDefault="00BC6075" w:rsidP="00AD3FFF">
            <w:pPr>
              <w:jc w:val="center"/>
              <w:rPr>
                <w:rFonts w:ascii="Calibri" w:hAnsi="Calibri"/>
                <w:bCs/>
                <w:color w:val="FFFFFF"/>
                <w:sz w:val="16"/>
                <w:szCs w:val="22"/>
              </w:rPr>
            </w:pPr>
            <w:r w:rsidRPr="00AD3FFF">
              <w:rPr>
                <w:rFonts w:ascii="Calibri" w:hAnsi="Calibri"/>
                <w:bCs/>
                <w:color w:val="FFFFFF"/>
                <w:sz w:val="16"/>
                <w:szCs w:val="22"/>
              </w:rPr>
              <w:t xml:space="preserve">Persona Responsable de la implementación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305496"/>
            <w:vAlign w:val="bottom"/>
            <w:hideMark/>
          </w:tcPr>
          <w:p w14:paraId="22628444" w14:textId="46CE4B35" w:rsidR="00BC6075" w:rsidRPr="00AD3FFF" w:rsidRDefault="00BC6075" w:rsidP="003F36AF">
            <w:pPr>
              <w:jc w:val="center"/>
              <w:rPr>
                <w:rFonts w:ascii="Calibri" w:hAnsi="Calibri"/>
                <w:bCs/>
                <w:color w:val="FFFFFF"/>
                <w:sz w:val="16"/>
                <w:szCs w:val="22"/>
              </w:rPr>
            </w:pPr>
            <w:r w:rsidRPr="00AD3FFF">
              <w:rPr>
                <w:rFonts w:ascii="Calibri" w:hAnsi="Calibri"/>
                <w:bCs/>
                <w:color w:val="FFFFFF"/>
                <w:sz w:val="16"/>
                <w:szCs w:val="22"/>
              </w:rPr>
              <w:t>Plazos de Inicio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305496"/>
            <w:noWrap/>
            <w:vAlign w:val="center"/>
            <w:hideMark/>
          </w:tcPr>
          <w:p w14:paraId="3878E3B8" w14:textId="77777777" w:rsidR="00BC6075" w:rsidRPr="00AD3FFF" w:rsidRDefault="00BC6075" w:rsidP="003F36AF">
            <w:pPr>
              <w:jc w:val="center"/>
              <w:rPr>
                <w:rFonts w:ascii="Calibri" w:hAnsi="Calibri"/>
                <w:bCs/>
                <w:color w:val="FFFFFF"/>
                <w:sz w:val="16"/>
                <w:szCs w:val="22"/>
              </w:rPr>
            </w:pPr>
            <w:r w:rsidRPr="00AD3FFF">
              <w:rPr>
                <w:rFonts w:ascii="Calibri" w:hAnsi="Calibri"/>
                <w:bCs/>
                <w:color w:val="FFFFFF"/>
                <w:sz w:val="16"/>
                <w:szCs w:val="22"/>
              </w:rPr>
              <w:t>Plazos de Finalización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305496"/>
            <w:vAlign w:val="center"/>
            <w:hideMark/>
          </w:tcPr>
          <w:p w14:paraId="10C4DA78" w14:textId="77777777" w:rsidR="00BC6075" w:rsidRPr="00AD3FFF" w:rsidRDefault="00BC6075" w:rsidP="003F36AF">
            <w:pPr>
              <w:jc w:val="center"/>
              <w:rPr>
                <w:rFonts w:ascii="Calibri" w:hAnsi="Calibri"/>
                <w:bCs/>
                <w:color w:val="FFFFFF"/>
                <w:sz w:val="16"/>
                <w:szCs w:val="22"/>
              </w:rPr>
            </w:pPr>
            <w:r w:rsidRPr="00AD3FFF">
              <w:rPr>
                <w:rFonts w:ascii="Calibri" w:hAnsi="Calibri"/>
                <w:bCs/>
                <w:color w:val="FFFFFF"/>
                <w:sz w:val="16"/>
                <w:szCs w:val="22"/>
              </w:rPr>
              <w:t>Programa de capacitación y concienciación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305496"/>
            <w:vAlign w:val="bottom"/>
            <w:hideMark/>
          </w:tcPr>
          <w:p w14:paraId="6AFDF227" w14:textId="550A1468" w:rsidR="00BC6075" w:rsidRPr="00AD3FFF" w:rsidRDefault="00BC6075" w:rsidP="003F36AF">
            <w:pPr>
              <w:jc w:val="center"/>
              <w:rPr>
                <w:rFonts w:ascii="Calibri" w:hAnsi="Calibri"/>
                <w:bCs/>
                <w:color w:val="FFFFFF"/>
                <w:sz w:val="16"/>
                <w:szCs w:val="22"/>
              </w:rPr>
            </w:pPr>
            <w:r w:rsidRPr="00AD3FFF">
              <w:rPr>
                <w:rFonts w:ascii="Calibri" w:hAnsi="Calibri"/>
                <w:bCs/>
                <w:color w:val="FFFFFF"/>
                <w:sz w:val="16"/>
                <w:szCs w:val="22"/>
              </w:rPr>
              <w:t>Método para la Evaluación del Resultado/desempeño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305496"/>
          </w:tcPr>
          <w:p w14:paraId="538CDB9A" w14:textId="72A20104" w:rsidR="00BC6075" w:rsidRPr="00AD3FFF" w:rsidRDefault="00BC6075" w:rsidP="003F36AF">
            <w:pPr>
              <w:jc w:val="center"/>
              <w:rPr>
                <w:rFonts w:ascii="Calibri" w:hAnsi="Calibri"/>
                <w:bCs/>
                <w:color w:val="FFFFFF"/>
                <w:sz w:val="16"/>
                <w:szCs w:val="22"/>
              </w:rPr>
            </w:pPr>
            <w:r w:rsidRPr="00AD3FFF">
              <w:rPr>
                <w:rFonts w:ascii="Calibri" w:hAnsi="Calibri"/>
                <w:bCs/>
                <w:color w:val="FFFFFF"/>
                <w:sz w:val="16"/>
                <w:szCs w:val="22"/>
              </w:rPr>
              <w:t>Indicador de efectividad del control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05496"/>
            <w:vAlign w:val="bottom"/>
            <w:hideMark/>
          </w:tcPr>
          <w:p w14:paraId="2B3FA3BA" w14:textId="3A686F91" w:rsidR="00BC6075" w:rsidRPr="00AD3FFF" w:rsidRDefault="00BC6075" w:rsidP="003F36AF">
            <w:pPr>
              <w:jc w:val="center"/>
              <w:rPr>
                <w:rFonts w:ascii="Calibri" w:hAnsi="Calibri"/>
                <w:bCs/>
                <w:color w:val="FFFFFF"/>
                <w:sz w:val="16"/>
                <w:szCs w:val="22"/>
              </w:rPr>
            </w:pPr>
            <w:r w:rsidRPr="00AD3FFF">
              <w:rPr>
                <w:rFonts w:ascii="Calibri" w:hAnsi="Calibri"/>
                <w:bCs/>
                <w:color w:val="FFFFFF"/>
                <w:sz w:val="16"/>
                <w:szCs w:val="22"/>
              </w:rPr>
              <w:t>Periodo de evaluación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305496"/>
            <w:noWrap/>
            <w:vAlign w:val="center"/>
            <w:hideMark/>
          </w:tcPr>
          <w:p w14:paraId="4378DD3A" w14:textId="77777777" w:rsidR="00BC6075" w:rsidRPr="00AD3FFF" w:rsidRDefault="00BC6075" w:rsidP="003F36AF">
            <w:pPr>
              <w:jc w:val="center"/>
              <w:rPr>
                <w:rFonts w:ascii="Calibri" w:hAnsi="Calibri"/>
                <w:bCs/>
                <w:color w:val="FFFFFF"/>
                <w:sz w:val="16"/>
                <w:szCs w:val="22"/>
              </w:rPr>
            </w:pPr>
            <w:r w:rsidRPr="00AD3FFF">
              <w:rPr>
                <w:rFonts w:ascii="Calibri" w:hAnsi="Calibri"/>
                <w:bCs/>
                <w:color w:val="FFFFFF"/>
                <w:sz w:val="16"/>
                <w:szCs w:val="22"/>
              </w:rPr>
              <w:t>Estado</w:t>
            </w:r>
          </w:p>
        </w:tc>
      </w:tr>
      <w:tr w:rsidR="00BC6075" w:rsidRPr="00BC6075" w14:paraId="293021AC" w14:textId="77777777" w:rsidTr="00AD3FFF">
        <w:trPr>
          <w:trHeight w:val="577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31F414" w14:textId="23D014D8" w:rsidR="00BC6075" w:rsidRPr="00BC6075" w:rsidRDefault="00BC6075">
            <w:pPr>
              <w:rPr>
                <w:rFonts w:ascii="Calibri" w:hAnsi="Calibri"/>
                <w:color w:val="000000"/>
                <w:sz w:val="16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B976906" w14:textId="77777777" w:rsidR="00BC6075" w:rsidRPr="00BC6075" w:rsidRDefault="00BC6075">
            <w:pPr>
              <w:rPr>
                <w:rFonts w:ascii="Calibri" w:hAnsi="Calibri"/>
                <w:color w:val="000000"/>
                <w:sz w:val="16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FD0DB" w14:textId="56873209" w:rsidR="00BC6075" w:rsidRPr="00BC6075" w:rsidRDefault="00BC6075">
            <w:pPr>
              <w:rPr>
                <w:rFonts w:ascii="Calibri" w:hAnsi="Calibri"/>
                <w:color w:val="000000"/>
                <w:sz w:val="16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39585" w14:textId="77777777" w:rsidR="00BC6075" w:rsidRPr="00BC6075" w:rsidRDefault="00BC6075">
            <w:pPr>
              <w:rPr>
                <w:rFonts w:ascii="Calibri" w:hAnsi="Calibri"/>
                <w:color w:val="000000"/>
                <w:sz w:val="16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382CB" w14:textId="25BEA6D9" w:rsidR="00BC6075" w:rsidRPr="00BC6075" w:rsidRDefault="00BC6075">
            <w:pPr>
              <w:rPr>
                <w:rFonts w:ascii="Calibri" w:hAnsi="Calibri"/>
                <w:color w:val="000000"/>
                <w:sz w:val="16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6D6D12" w14:textId="6E5C263A" w:rsidR="00BC6075" w:rsidRPr="00BC6075" w:rsidRDefault="00BC6075">
            <w:pPr>
              <w:rPr>
                <w:rFonts w:ascii="Calibri" w:hAnsi="Calibri"/>
                <w:color w:val="000000"/>
                <w:sz w:val="16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FE2228" w14:textId="099730D8" w:rsidR="00BC6075" w:rsidRPr="00BC6075" w:rsidRDefault="00BC6075">
            <w:pPr>
              <w:rPr>
                <w:rFonts w:ascii="Calibri" w:hAnsi="Calibri"/>
                <w:color w:val="000000"/>
                <w:sz w:val="16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713179" w14:textId="6445B34D" w:rsidR="00BC6075" w:rsidRPr="00BC6075" w:rsidRDefault="00BC6075">
            <w:pPr>
              <w:jc w:val="right"/>
              <w:rPr>
                <w:rFonts w:ascii="Calibri" w:hAnsi="Calibri"/>
                <w:color w:val="000000"/>
                <w:sz w:val="16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83B9BD" w14:textId="3BF4F290" w:rsidR="00BC6075" w:rsidRPr="00BC6075" w:rsidRDefault="00BC6075">
            <w:pPr>
              <w:jc w:val="right"/>
              <w:rPr>
                <w:rFonts w:ascii="Calibri" w:hAnsi="Calibri"/>
                <w:color w:val="000000"/>
                <w:sz w:val="16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7945C7" w14:textId="77C0D694" w:rsidR="00BC6075" w:rsidRPr="00BC6075" w:rsidRDefault="00BC6075">
            <w:pPr>
              <w:rPr>
                <w:rFonts w:ascii="Calibri" w:hAnsi="Calibri"/>
                <w:color w:val="000000"/>
                <w:sz w:val="16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76AD06" w14:textId="65B54FBC" w:rsidR="00BC6075" w:rsidRPr="00BC6075" w:rsidRDefault="00BC6075">
            <w:pPr>
              <w:rPr>
                <w:rFonts w:ascii="Calibri" w:hAnsi="Calibri"/>
                <w:color w:val="000000"/>
                <w:sz w:val="16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82302E6" w14:textId="77777777" w:rsidR="00BC6075" w:rsidRPr="00BC6075" w:rsidRDefault="00BC6075">
            <w:pPr>
              <w:rPr>
                <w:rFonts w:ascii="Calibri" w:hAnsi="Calibri"/>
                <w:color w:val="000000"/>
                <w:sz w:val="16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D88ED5" w14:textId="5DD17930" w:rsidR="00BC6075" w:rsidRPr="00BC6075" w:rsidRDefault="00BC6075">
            <w:pPr>
              <w:rPr>
                <w:rFonts w:ascii="Calibri" w:hAnsi="Calibri"/>
                <w:color w:val="000000"/>
                <w:sz w:val="16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EC3814" w14:textId="3851BB16" w:rsidR="00BC6075" w:rsidRPr="00BC6075" w:rsidRDefault="00BC6075">
            <w:pPr>
              <w:rPr>
                <w:rFonts w:ascii="Calibri" w:hAnsi="Calibri"/>
                <w:color w:val="000000"/>
                <w:sz w:val="16"/>
                <w:szCs w:val="22"/>
              </w:rPr>
            </w:pPr>
          </w:p>
        </w:tc>
      </w:tr>
    </w:tbl>
    <w:p w14:paraId="4A9426B8" w14:textId="77777777" w:rsidR="00263C95" w:rsidRPr="001C6076" w:rsidRDefault="00263C95" w:rsidP="000C1520">
      <w:pPr>
        <w:jc w:val="both"/>
        <w:rPr>
          <w:rFonts w:ascii="Calibri" w:hAnsi="Calibri" w:cs="Calibri"/>
          <w:sz w:val="22"/>
          <w:szCs w:val="22"/>
        </w:rPr>
      </w:pPr>
    </w:p>
    <w:sectPr w:rsidR="00263C95" w:rsidRPr="001C6076" w:rsidSect="003C6199">
      <w:pgSz w:w="15840" w:h="12240" w:orient="landscape"/>
      <w:pgMar w:top="1418" w:right="1418" w:bottom="1418" w:left="1418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8FF048D" w14:textId="77777777" w:rsidR="008F6BA5" w:rsidRDefault="008F6BA5">
      <w:r>
        <w:separator/>
      </w:r>
    </w:p>
  </w:endnote>
  <w:endnote w:type="continuationSeparator" w:id="0">
    <w:p w14:paraId="5D0998DB" w14:textId="77777777" w:rsidR="008F6BA5" w:rsidRDefault="008F6BA5">
      <w:r>
        <w:continuationSeparator/>
      </w:r>
    </w:p>
  </w:endnote>
  <w:endnote w:type="continuationNotice" w:id="1">
    <w:p w14:paraId="4C540C09" w14:textId="77777777" w:rsidR="008F6BA5" w:rsidRDefault="008F6BA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E90800A" w14:textId="77777777" w:rsidR="008F6BA5" w:rsidRDefault="008F6BA5">
      <w:r>
        <w:separator/>
      </w:r>
    </w:p>
  </w:footnote>
  <w:footnote w:type="continuationSeparator" w:id="0">
    <w:p w14:paraId="286F8E77" w14:textId="77777777" w:rsidR="008F6BA5" w:rsidRDefault="008F6BA5">
      <w:r>
        <w:continuationSeparator/>
      </w:r>
    </w:p>
  </w:footnote>
  <w:footnote w:type="continuationNotice" w:id="1">
    <w:p w14:paraId="1095D579" w14:textId="77777777" w:rsidR="008F6BA5" w:rsidRDefault="008F6BA5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DDE202" w14:textId="77777777" w:rsidR="008F6BA5" w:rsidRPr="00814245" w:rsidRDefault="008F6BA5" w:rsidP="00814245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2D4A0F"/>
    <w:multiLevelType w:val="hybridMultilevel"/>
    <w:tmpl w:val="172C661C"/>
    <w:lvl w:ilvl="0" w:tplc="B99C114C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11525F"/>
    <w:multiLevelType w:val="hybridMultilevel"/>
    <w:tmpl w:val="1BA4E8D8"/>
    <w:lvl w:ilvl="0" w:tplc="C57A7CE0">
      <w:start w:val="2"/>
      <w:numFmt w:val="bullet"/>
      <w:lvlText w:val="-"/>
      <w:lvlJc w:val="left"/>
      <w:pPr>
        <w:ind w:left="717" w:hanging="360"/>
      </w:pPr>
      <w:rPr>
        <w:rFonts w:ascii="Calibri" w:eastAsia="Times New Roman" w:hAnsi="Calibri" w:cs="Calibri" w:hint="default"/>
      </w:rPr>
    </w:lvl>
    <w:lvl w:ilvl="1" w:tplc="400A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2">
    <w:nsid w:val="09426917"/>
    <w:multiLevelType w:val="multilevel"/>
    <w:tmpl w:val="D3AAAD34"/>
    <w:lvl w:ilvl="0">
      <w:start w:val="7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10DE4029"/>
    <w:multiLevelType w:val="hybridMultilevel"/>
    <w:tmpl w:val="3800C81E"/>
    <w:lvl w:ilvl="0" w:tplc="400A0001">
      <w:start w:val="1"/>
      <w:numFmt w:val="bullet"/>
      <w:lvlText w:val=""/>
      <w:lvlJc w:val="left"/>
      <w:pPr>
        <w:ind w:left="1075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795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515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235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955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675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395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115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835" w:hanging="360"/>
      </w:pPr>
      <w:rPr>
        <w:rFonts w:ascii="Wingdings" w:hAnsi="Wingdings" w:hint="default"/>
      </w:rPr>
    </w:lvl>
  </w:abstractNum>
  <w:abstractNum w:abstractNumId="4">
    <w:nsid w:val="1417719D"/>
    <w:multiLevelType w:val="hybridMultilevel"/>
    <w:tmpl w:val="B1245FF6"/>
    <w:lvl w:ilvl="0" w:tplc="03AE9662">
      <w:start w:val="27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843743F"/>
    <w:multiLevelType w:val="multilevel"/>
    <w:tmpl w:val="CE24CFF0"/>
    <w:lvl w:ilvl="0">
      <w:start w:val="1"/>
      <w:numFmt w:val="decimal"/>
      <w:pStyle w:val="Ttulo1"/>
      <w:lvlText w:val="%1."/>
      <w:lvlJc w:val="left"/>
      <w:pPr>
        <w:tabs>
          <w:tab w:val="num" w:pos="357"/>
        </w:tabs>
        <w:ind w:left="357" w:hanging="357"/>
      </w:pPr>
      <w:rPr>
        <w:rFonts w:ascii="Calibri" w:hAnsi="Calibri" w:cs="Calibri" w:hint="default"/>
        <w:b/>
        <w:i w:val="0"/>
        <w:color w:val="000000"/>
        <w:sz w:val="24"/>
        <w:szCs w:val="24"/>
      </w:rPr>
    </w:lvl>
    <w:lvl w:ilvl="1">
      <w:start w:val="1"/>
      <w:numFmt w:val="decimal"/>
      <w:pStyle w:val="Ttulo2"/>
      <w:lvlText w:val="%1.%2."/>
      <w:lvlJc w:val="left"/>
      <w:pPr>
        <w:tabs>
          <w:tab w:val="num" w:pos="646"/>
        </w:tabs>
        <w:ind w:left="646" w:hanging="646"/>
      </w:pPr>
      <w:rPr>
        <w:rFonts w:ascii="Calibri" w:hAnsi="Calibri" w:cs="Calibri" w:hint="default"/>
        <w:b/>
        <w:i w:val="0"/>
        <w:color w:val="auto"/>
        <w:sz w:val="24"/>
        <w:szCs w:val="24"/>
      </w:rPr>
    </w:lvl>
    <w:lvl w:ilvl="2">
      <w:start w:val="1"/>
      <w:numFmt w:val="decimal"/>
      <w:pStyle w:val="Ttulo3"/>
      <w:lvlText w:val="%1.%2.%3.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color w:val="003264"/>
        <w:sz w:val="24"/>
        <w:szCs w:val="24"/>
        <w:lang w:val="es-ES"/>
      </w:rPr>
    </w:lvl>
    <w:lvl w:ilvl="3">
      <w:start w:val="1"/>
      <w:numFmt w:val="decimal"/>
      <w:pStyle w:val="Ttulo4"/>
      <w:lvlText w:val="%1.%2.%3.%4"/>
      <w:lvlJc w:val="left"/>
      <w:pPr>
        <w:tabs>
          <w:tab w:val="num" w:pos="1047"/>
        </w:tabs>
        <w:ind w:left="1047" w:hanging="1047"/>
      </w:pPr>
      <w:rPr>
        <w:rFonts w:ascii="Arial" w:hAnsi="Arial" w:hint="default"/>
        <w:b w:val="0"/>
        <w:i w:val="0"/>
        <w:color w:val="003264"/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1036"/>
        </w:tabs>
        <w:ind w:left="10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385"/>
        </w:tabs>
        <w:ind w:left="13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374"/>
        </w:tabs>
        <w:ind w:left="137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723"/>
        </w:tabs>
        <w:ind w:left="172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712"/>
        </w:tabs>
        <w:ind w:left="1712" w:hanging="1800"/>
      </w:pPr>
      <w:rPr>
        <w:rFonts w:hint="default"/>
      </w:rPr>
    </w:lvl>
  </w:abstractNum>
  <w:abstractNum w:abstractNumId="6">
    <w:nsid w:val="19B9772C"/>
    <w:multiLevelType w:val="hybridMultilevel"/>
    <w:tmpl w:val="988E0E9A"/>
    <w:lvl w:ilvl="0" w:tplc="B0BE0366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b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D533036"/>
    <w:multiLevelType w:val="hybridMultilevel"/>
    <w:tmpl w:val="64C6710A"/>
    <w:lvl w:ilvl="0" w:tplc="400A001B">
      <w:start w:val="1"/>
      <w:numFmt w:val="lowerRoman"/>
      <w:lvlText w:val="%1."/>
      <w:lvlJc w:val="right"/>
      <w:pPr>
        <w:ind w:left="720" w:hanging="360"/>
      </w:pPr>
      <w:rPr>
        <w:rFonts w:hint="default"/>
        <w:b w:val="0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F8E4CFD"/>
    <w:multiLevelType w:val="hybridMultilevel"/>
    <w:tmpl w:val="23ACCA3E"/>
    <w:lvl w:ilvl="0" w:tplc="9C145598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400A0019" w:tentative="1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0994AC4"/>
    <w:multiLevelType w:val="hybridMultilevel"/>
    <w:tmpl w:val="CFFEFAE2"/>
    <w:lvl w:ilvl="0" w:tplc="03AE9662">
      <w:start w:val="27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4370088"/>
    <w:multiLevelType w:val="hybridMultilevel"/>
    <w:tmpl w:val="C7E4EFB0"/>
    <w:lvl w:ilvl="0" w:tplc="40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A0019" w:tentative="1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5FF71A6"/>
    <w:multiLevelType w:val="hybridMultilevel"/>
    <w:tmpl w:val="9F88D5F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621045A"/>
    <w:multiLevelType w:val="hybridMultilevel"/>
    <w:tmpl w:val="49A6F7E2"/>
    <w:lvl w:ilvl="0" w:tplc="959C2204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400A0019" w:tentative="1">
      <w:start w:val="1"/>
      <w:numFmt w:val="lowerLetter"/>
      <w:lvlText w:val="%2."/>
      <w:lvlJc w:val="left"/>
      <w:pPr>
        <w:ind w:left="1800" w:hanging="360"/>
      </w:pPr>
    </w:lvl>
    <w:lvl w:ilvl="2" w:tplc="400A001B" w:tentative="1">
      <w:start w:val="1"/>
      <w:numFmt w:val="lowerRoman"/>
      <w:lvlText w:val="%3."/>
      <w:lvlJc w:val="right"/>
      <w:pPr>
        <w:ind w:left="2520" w:hanging="180"/>
      </w:pPr>
    </w:lvl>
    <w:lvl w:ilvl="3" w:tplc="400A000F" w:tentative="1">
      <w:start w:val="1"/>
      <w:numFmt w:val="decimal"/>
      <w:lvlText w:val="%4."/>
      <w:lvlJc w:val="left"/>
      <w:pPr>
        <w:ind w:left="3240" w:hanging="360"/>
      </w:pPr>
    </w:lvl>
    <w:lvl w:ilvl="4" w:tplc="400A0019" w:tentative="1">
      <w:start w:val="1"/>
      <w:numFmt w:val="lowerLetter"/>
      <w:lvlText w:val="%5."/>
      <w:lvlJc w:val="left"/>
      <w:pPr>
        <w:ind w:left="3960" w:hanging="360"/>
      </w:pPr>
    </w:lvl>
    <w:lvl w:ilvl="5" w:tplc="400A001B" w:tentative="1">
      <w:start w:val="1"/>
      <w:numFmt w:val="lowerRoman"/>
      <w:lvlText w:val="%6."/>
      <w:lvlJc w:val="right"/>
      <w:pPr>
        <w:ind w:left="4680" w:hanging="180"/>
      </w:pPr>
    </w:lvl>
    <w:lvl w:ilvl="6" w:tplc="400A000F" w:tentative="1">
      <w:start w:val="1"/>
      <w:numFmt w:val="decimal"/>
      <w:lvlText w:val="%7."/>
      <w:lvlJc w:val="left"/>
      <w:pPr>
        <w:ind w:left="5400" w:hanging="360"/>
      </w:pPr>
    </w:lvl>
    <w:lvl w:ilvl="7" w:tplc="400A0019" w:tentative="1">
      <w:start w:val="1"/>
      <w:numFmt w:val="lowerLetter"/>
      <w:lvlText w:val="%8."/>
      <w:lvlJc w:val="left"/>
      <w:pPr>
        <w:ind w:left="6120" w:hanging="360"/>
      </w:pPr>
    </w:lvl>
    <w:lvl w:ilvl="8" w:tplc="4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2822666A"/>
    <w:multiLevelType w:val="hybridMultilevel"/>
    <w:tmpl w:val="865E4144"/>
    <w:lvl w:ilvl="0" w:tplc="959C2204">
      <w:start w:val="1"/>
      <w:numFmt w:val="lowerRoman"/>
      <w:lvlText w:val="%1."/>
      <w:lvlJc w:val="left"/>
      <w:pPr>
        <w:ind w:left="720" w:hanging="360"/>
      </w:pPr>
      <w:rPr>
        <w:rFonts w:hint="default"/>
        <w:b w:val="0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E8601B3"/>
    <w:multiLevelType w:val="hybridMultilevel"/>
    <w:tmpl w:val="08923438"/>
    <w:lvl w:ilvl="0" w:tplc="071C325A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b w:val="0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E93788B"/>
    <w:multiLevelType w:val="hybridMultilevel"/>
    <w:tmpl w:val="E46A7606"/>
    <w:lvl w:ilvl="0" w:tplc="40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A0019" w:tentative="1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F215457"/>
    <w:multiLevelType w:val="hybridMultilevel"/>
    <w:tmpl w:val="EAE62380"/>
    <w:lvl w:ilvl="0" w:tplc="75EEBC5E">
      <w:numFmt w:val="bullet"/>
      <w:lvlText w:val="-"/>
      <w:lvlJc w:val="left"/>
      <w:pPr>
        <w:ind w:left="1080" w:hanging="360"/>
      </w:pPr>
      <w:rPr>
        <w:rFonts w:ascii="Calibri" w:eastAsia="Times New Roman" w:hAnsi="Calibri" w:cs="Calibri" w:hint="default"/>
      </w:rPr>
    </w:lvl>
    <w:lvl w:ilvl="1" w:tplc="40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3B560FD6"/>
    <w:multiLevelType w:val="multilevel"/>
    <w:tmpl w:val="5922CE86"/>
    <w:lvl w:ilvl="0">
      <w:start w:val="7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900" w:hanging="66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2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1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20" w:hanging="1800"/>
      </w:pPr>
      <w:rPr>
        <w:rFonts w:hint="default"/>
      </w:rPr>
    </w:lvl>
  </w:abstractNum>
  <w:abstractNum w:abstractNumId="18">
    <w:nsid w:val="3C2930BA"/>
    <w:multiLevelType w:val="hybridMultilevel"/>
    <w:tmpl w:val="20605B8E"/>
    <w:lvl w:ilvl="0" w:tplc="03AE9662">
      <w:start w:val="27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F265BF4"/>
    <w:multiLevelType w:val="hybridMultilevel"/>
    <w:tmpl w:val="C10A2AF0"/>
    <w:lvl w:ilvl="0" w:tplc="4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15A6453"/>
    <w:multiLevelType w:val="hybridMultilevel"/>
    <w:tmpl w:val="5B88E02E"/>
    <w:lvl w:ilvl="0" w:tplc="18C6DA90">
      <w:start w:val="16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b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2FC0626"/>
    <w:multiLevelType w:val="hybridMultilevel"/>
    <w:tmpl w:val="93C0AEB4"/>
    <w:lvl w:ilvl="0" w:tplc="40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>
    <w:nsid w:val="4B1D6C8E"/>
    <w:multiLevelType w:val="hybridMultilevel"/>
    <w:tmpl w:val="5C4C53AA"/>
    <w:lvl w:ilvl="0" w:tplc="9A842F34">
      <w:start w:val="7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83B1837"/>
    <w:multiLevelType w:val="hybridMultilevel"/>
    <w:tmpl w:val="7C1E02F6"/>
    <w:lvl w:ilvl="0" w:tplc="03AE9662">
      <w:start w:val="27"/>
      <w:numFmt w:val="bullet"/>
      <w:lvlText w:val="-"/>
      <w:lvlJc w:val="left"/>
      <w:pPr>
        <w:ind w:left="770" w:hanging="360"/>
      </w:pPr>
      <w:rPr>
        <w:rFonts w:ascii="Calibri" w:eastAsia="Times New Roman" w:hAnsi="Calibri" w:cs="Calibri" w:hint="default"/>
      </w:rPr>
    </w:lvl>
    <w:lvl w:ilvl="1" w:tplc="400A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24">
    <w:nsid w:val="6DDD7875"/>
    <w:multiLevelType w:val="hybridMultilevel"/>
    <w:tmpl w:val="D354CDCC"/>
    <w:lvl w:ilvl="0" w:tplc="B99C114C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EE35AC0"/>
    <w:multiLevelType w:val="multilevel"/>
    <w:tmpl w:val="A4A85442"/>
    <w:lvl w:ilvl="0">
      <w:start w:val="7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12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520" w:hanging="720"/>
      </w:pPr>
      <w:rPr>
        <w:rFonts w:hint="default"/>
      </w:rPr>
    </w:lvl>
    <w:lvl w:ilvl="3">
      <w:start w:val="3"/>
      <w:numFmt w:val="decimal"/>
      <w:lvlText w:val="%1.%2.%3.%4."/>
      <w:lvlJc w:val="left"/>
      <w:pPr>
        <w:ind w:left="22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8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00" w:hanging="1800"/>
      </w:pPr>
      <w:rPr>
        <w:rFonts w:hint="default"/>
      </w:rPr>
    </w:lvl>
  </w:abstractNum>
  <w:abstractNum w:abstractNumId="26">
    <w:nsid w:val="70CD3FE9"/>
    <w:multiLevelType w:val="multilevel"/>
    <w:tmpl w:val="3C76C770"/>
    <w:lvl w:ilvl="0">
      <w:start w:val="7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7">
    <w:nsid w:val="70F11DA2"/>
    <w:multiLevelType w:val="hybridMultilevel"/>
    <w:tmpl w:val="C7104088"/>
    <w:lvl w:ilvl="0" w:tplc="40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A0019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41D5379"/>
    <w:multiLevelType w:val="hybridMultilevel"/>
    <w:tmpl w:val="28800558"/>
    <w:lvl w:ilvl="0" w:tplc="1FF66AD0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b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9975965"/>
    <w:multiLevelType w:val="hybridMultilevel"/>
    <w:tmpl w:val="518CC476"/>
    <w:lvl w:ilvl="0" w:tplc="40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A0019" w:tentative="1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9CA04C7"/>
    <w:multiLevelType w:val="hybridMultilevel"/>
    <w:tmpl w:val="50646CEE"/>
    <w:lvl w:ilvl="0" w:tplc="108ABFC4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400A0019" w:tentative="1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9CC49EB"/>
    <w:multiLevelType w:val="hybridMultilevel"/>
    <w:tmpl w:val="1DA0FEB0"/>
    <w:lvl w:ilvl="0" w:tplc="40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>
    <w:nsid w:val="7BCB7B78"/>
    <w:multiLevelType w:val="hybridMultilevel"/>
    <w:tmpl w:val="50646CEE"/>
    <w:lvl w:ilvl="0" w:tplc="108ABFC4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400A0019" w:tentative="1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BF94F01"/>
    <w:multiLevelType w:val="hybridMultilevel"/>
    <w:tmpl w:val="26FA9C92"/>
    <w:lvl w:ilvl="0" w:tplc="4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0"/>
  </w:num>
  <w:num w:numId="3">
    <w:abstractNumId w:val="33"/>
  </w:num>
  <w:num w:numId="4">
    <w:abstractNumId w:val="1"/>
  </w:num>
  <w:num w:numId="5">
    <w:abstractNumId w:val="30"/>
  </w:num>
  <w:num w:numId="6">
    <w:abstractNumId w:val="32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8"/>
  </w:num>
  <w:num w:numId="14">
    <w:abstractNumId w:val="5"/>
  </w:num>
  <w:num w:numId="15">
    <w:abstractNumId w:val="5"/>
  </w:num>
  <w:num w:numId="16">
    <w:abstractNumId w:val="5"/>
  </w:num>
  <w:num w:numId="17">
    <w:abstractNumId w:val="5"/>
  </w:num>
  <w:num w:numId="18">
    <w:abstractNumId w:val="9"/>
  </w:num>
  <w:num w:numId="19">
    <w:abstractNumId w:val="31"/>
  </w:num>
  <w:num w:numId="20">
    <w:abstractNumId w:val="21"/>
  </w:num>
  <w:num w:numId="21">
    <w:abstractNumId w:val="11"/>
  </w:num>
  <w:num w:numId="22">
    <w:abstractNumId w:val="16"/>
  </w:num>
  <w:num w:numId="23">
    <w:abstractNumId w:val="6"/>
  </w:num>
  <w:num w:numId="24">
    <w:abstractNumId w:val="14"/>
  </w:num>
  <w:num w:numId="25">
    <w:abstractNumId w:val="29"/>
  </w:num>
  <w:num w:numId="26">
    <w:abstractNumId w:val="3"/>
  </w:num>
  <w:num w:numId="27">
    <w:abstractNumId w:val="0"/>
  </w:num>
  <w:num w:numId="28">
    <w:abstractNumId w:val="24"/>
  </w:num>
  <w:num w:numId="29">
    <w:abstractNumId w:val="19"/>
  </w:num>
  <w:num w:numId="30">
    <w:abstractNumId w:val="22"/>
  </w:num>
  <w:num w:numId="31">
    <w:abstractNumId w:val="12"/>
  </w:num>
  <w:num w:numId="32">
    <w:abstractNumId w:val="7"/>
  </w:num>
  <w:num w:numId="33">
    <w:abstractNumId w:val="13"/>
  </w:num>
  <w:num w:numId="34">
    <w:abstractNumId w:val="4"/>
  </w:num>
  <w:num w:numId="35">
    <w:abstractNumId w:val="23"/>
  </w:num>
  <w:num w:numId="36">
    <w:abstractNumId w:val="18"/>
  </w:num>
  <w:num w:numId="37">
    <w:abstractNumId w:val="5"/>
  </w:num>
  <w:num w:numId="38">
    <w:abstractNumId w:val="5"/>
  </w:num>
  <w:num w:numId="39">
    <w:abstractNumId w:val="26"/>
  </w:num>
  <w:num w:numId="40">
    <w:abstractNumId w:val="28"/>
  </w:num>
  <w:num w:numId="41">
    <w:abstractNumId w:val="20"/>
  </w:num>
  <w:num w:numId="42">
    <w:abstractNumId w:val="15"/>
  </w:num>
  <w:num w:numId="43">
    <w:abstractNumId w:val="27"/>
  </w:num>
  <w:num w:numId="44">
    <w:abstractNumId w:val="2"/>
  </w:num>
  <w:num w:numId="45">
    <w:abstractNumId w:val="17"/>
  </w:num>
  <w:num w:numId="46">
    <w:abstractNumId w:val="2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formatting="1" w:enforcement="0"/>
  <w:defaultTabStop w:val="720"/>
  <w:hyphenationZone w:val="425"/>
  <w:characterSpacingControl w:val="doNotCompress"/>
  <w:hdrShapeDefaults>
    <o:shapedefaults v:ext="edit" spidmax="18433">
      <o:colormru v:ext="edit" colors="red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5E41"/>
    <w:rsid w:val="000002C2"/>
    <w:rsid w:val="00001C77"/>
    <w:rsid w:val="000022B5"/>
    <w:rsid w:val="0000345E"/>
    <w:rsid w:val="000050FA"/>
    <w:rsid w:val="00005DC6"/>
    <w:rsid w:val="0000727F"/>
    <w:rsid w:val="00007A60"/>
    <w:rsid w:val="0001254A"/>
    <w:rsid w:val="000170F6"/>
    <w:rsid w:val="00020D06"/>
    <w:rsid w:val="00022BC3"/>
    <w:rsid w:val="00023C51"/>
    <w:rsid w:val="000263A5"/>
    <w:rsid w:val="0003125E"/>
    <w:rsid w:val="000342C6"/>
    <w:rsid w:val="000378DB"/>
    <w:rsid w:val="00037B10"/>
    <w:rsid w:val="00040375"/>
    <w:rsid w:val="000405C7"/>
    <w:rsid w:val="00043AE2"/>
    <w:rsid w:val="00050925"/>
    <w:rsid w:val="00055B1D"/>
    <w:rsid w:val="00055C3C"/>
    <w:rsid w:val="000565C5"/>
    <w:rsid w:val="00065BE9"/>
    <w:rsid w:val="00065C52"/>
    <w:rsid w:val="00067DD6"/>
    <w:rsid w:val="00067FCF"/>
    <w:rsid w:val="000727C8"/>
    <w:rsid w:val="0007315E"/>
    <w:rsid w:val="000733B0"/>
    <w:rsid w:val="00082C36"/>
    <w:rsid w:val="000843D9"/>
    <w:rsid w:val="000847EB"/>
    <w:rsid w:val="00087AC1"/>
    <w:rsid w:val="000924EC"/>
    <w:rsid w:val="00094F87"/>
    <w:rsid w:val="000A3A76"/>
    <w:rsid w:val="000A4313"/>
    <w:rsid w:val="000A4CB5"/>
    <w:rsid w:val="000B2324"/>
    <w:rsid w:val="000B27CB"/>
    <w:rsid w:val="000B3ACD"/>
    <w:rsid w:val="000B53EA"/>
    <w:rsid w:val="000C1520"/>
    <w:rsid w:val="000C4633"/>
    <w:rsid w:val="000D7B27"/>
    <w:rsid w:val="000E0B8E"/>
    <w:rsid w:val="000E202D"/>
    <w:rsid w:val="000E7089"/>
    <w:rsid w:val="000E71BD"/>
    <w:rsid w:val="000F23FC"/>
    <w:rsid w:val="000F3C3F"/>
    <w:rsid w:val="00103AAD"/>
    <w:rsid w:val="001045E8"/>
    <w:rsid w:val="001111FC"/>
    <w:rsid w:val="00112312"/>
    <w:rsid w:val="0011621C"/>
    <w:rsid w:val="0011667A"/>
    <w:rsid w:val="00120A32"/>
    <w:rsid w:val="00122CDC"/>
    <w:rsid w:val="00123291"/>
    <w:rsid w:val="00123758"/>
    <w:rsid w:val="0012506A"/>
    <w:rsid w:val="00125599"/>
    <w:rsid w:val="00132440"/>
    <w:rsid w:val="00132655"/>
    <w:rsid w:val="001357C1"/>
    <w:rsid w:val="001367AF"/>
    <w:rsid w:val="001540F5"/>
    <w:rsid w:val="00156546"/>
    <w:rsid w:val="0016071D"/>
    <w:rsid w:val="0016356C"/>
    <w:rsid w:val="00163C58"/>
    <w:rsid w:val="00164DCE"/>
    <w:rsid w:val="0017107A"/>
    <w:rsid w:val="00171177"/>
    <w:rsid w:val="00171AD8"/>
    <w:rsid w:val="0018196C"/>
    <w:rsid w:val="00184C1C"/>
    <w:rsid w:val="00186739"/>
    <w:rsid w:val="001937BF"/>
    <w:rsid w:val="00196B80"/>
    <w:rsid w:val="001A696E"/>
    <w:rsid w:val="001B1939"/>
    <w:rsid w:val="001B7793"/>
    <w:rsid w:val="001C13F8"/>
    <w:rsid w:val="001C6076"/>
    <w:rsid w:val="001D5AC5"/>
    <w:rsid w:val="001E0E93"/>
    <w:rsid w:val="001E5F60"/>
    <w:rsid w:val="001E69BA"/>
    <w:rsid w:val="001F07C3"/>
    <w:rsid w:val="001F7FA7"/>
    <w:rsid w:val="00207CB9"/>
    <w:rsid w:val="00211EEC"/>
    <w:rsid w:val="00212211"/>
    <w:rsid w:val="0021584D"/>
    <w:rsid w:val="00215B90"/>
    <w:rsid w:val="0022236E"/>
    <w:rsid w:val="002225A1"/>
    <w:rsid w:val="00227F2A"/>
    <w:rsid w:val="002300F2"/>
    <w:rsid w:val="002351FA"/>
    <w:rsid w:val="0023557B"/>
    <w:rsid w:val="00237876"/>
    <w:rsid w:val="00241AAF"/>
    <w:rsid w:val="00242C6B"/>
    <w:rsid w:val="00252492"/>
    <w:rsid w:val="00253C42"/>
    <w:rsid w:val="00253F7F"/>
    <w:rsid w:val="002566E4"/>
    <w:rsid w:val="00257FB3"/>
    <w:rsid w:val="002609B6"/>
    <w:rsid w:val="00260B88"/>
    <w:rsid w:val="00262F3F"/>
    <w:rsid w:val="00263C95"/>
    <w:rsid w:val="002678FB"/>
    <w:rsid w:val="002724A2"/>
    <w:rsid w:val="0028195F"/>
    <w:rsid w:val="00281DDD"/>
    <w:rsid w:val="0028265C"/>
    <w:rsid w:val="00290E6C"/>
    <w:rsid w:val="00290EF6"/>
    <w:rsid w:val="002951D3"/>
    <w:rsid w:val="00296092"/>
    <w:rsid w:val="002976A3"/>
    <w:rsid w:val="002A06CB"/>
    <w:rsid w:val="002A48A0"/>
    <w:rsid w:val="002A4B69"/>
    <w:rsid w:val="002A5E27"/>
    <w:rsid w:val="002B1D68"/>
    <w:rsid w:val="002B23FA"/>
    <w:rsid w:val="002B48CA"/>
    <w:rsid w:val="002B5303"/>
    <w:rsid w:val="002B5AA8"/>
    <w:rsid w:val="002B6D9D"/>
    <w:rsid w:val="002B72A6"/>
    <w:rsid w:val="002B75D5"/>
    <w:rsid w:val="002C1F12"/>
    <w:rsid w:val="002C3D62"/>
    <w:rsid w:val="002C56F3"/>
    <w:rsid w:val="002D14AA"/>
    <w:rsid w:val="002D18DA"/>
    <w:rsid w:val="002D2B9C"/>
    <w:rsid w:val="002D4F77"/>
    <w:rsid w:val="002D6B08"/>
    <w:rsid w:val="002E3B6A"/>
    <w:rsid w:val="002E775B"/>
    <w:rsid w:val="002F25C0"/>
    <w:rsid w:val="002F3237"/>
    <w:rsid w:val="002F61B5"/>
    <w:rsid w:val="002F61BB"/>
    <w:rsid w:val="003029FE"/>
    <w:rsid w:val="003046EA"/>
    <w:rsid w:val="00304E46"/>
    <w:rsid w:val="003054AA"/>
    <w:rsid w:val="00307F8C"/>
    <w:rsid w:val="00311805"/>
    <w:rsid w:val="00314EFB"/>
    <w:rsid w:val="00315A92"/>
    <w:rsid w:val="00316B21"/>
    <w:rsid w:val="00320EC2"/>
    <w:rsid w:val="0032198A"/>
    <w:rsid w:val="0033788E"/>
    <w:rsid w:val="00340BF7"/>
    <w:rsid w:val="00344DAE"/>
    <w:rsid w:val="00350A84"/>
    <w:rsid w:val="00351ACD"/>
    <w:rsid w:val="00353F09"/>
    <w:rsid w:val="00353F4D"/>
    <w:rsid w:val="0035480E"/>
    <w:rsid w:val="00354D66"/>
    <w:rsid w:val="003577BA"/>
    <w:rsid w:val="0036190F"/>
    <w:rsid w:val="00363C67"/>
    <w:rsid w:val="003672F5"/>
    <w:rsid w:val="0037107C"/>
    <w:rsid w:val="00372FD5"/>
    <w:rsid w:val="003748A4"/>
    <w:rsid w:val="00374CCD"/>
    <w:rsid w:val="003756C5"/>
    <w:rsid w:val="00376A1B"/>
    <w:rsid w:val="0038009B"/>
    <w:rsid w:val="00380A58"/>
    <w:rsid w:val="00381A4B"/>
    <w:rsid w:val="00387645"/>
    <w:rsid w:val="00387C8B"/>
    <w:rsid w:val="00387ECA"/>
    <w:rsid w:val="00390309"/>
    <w:rsid w:val="003958D4"/>
    <w:rsid w:val="00396347"/>
    <w:rsid w:val="003A44C6"/>
    <w:rsid w:val="003A5B51"/>
    <w:rsid w:val="003B1977"/>
    <w:rsid w:val="003B32EC"/>
    <w:rsid w:val="003B6E88"/>
    <w:rsid w:val="003C42B3"/>
    <w:rsid w:val="003C46AF"/>
    <w:rsid w:val="003C5371"/>
    <w:rsid w:val="003C57B3"/>
    <w:rsid w:val="003C6199"/>
    <w:rsid w:val="003D0089"/>
    <w:rsid w:val="003D0A47"/>
    <w:rsid w:val="003D33D6"/>
    <w:rsid w:val="003E2126"/>
    <w:rsid w:val="003E6431"/>
    <w:rsid w:val="003F3504"/>
    <w:rsid w:val="003F36AF"/>
    <w:rsid w:val="004006DC"/>
    <w:rsid w:val="00400E7F"/>
    <w:rsid w:val="004050C1"/>
    <w:rsid w:val="00407675"/>
    <w:rsid w:val="00421B4E"/>
    <w:rsid w:val="0042373F"/>
    <w:rsid w:val="00423CCE"/>
    <w:rsid w:val="00424BD9"/>
    <w:rsid w:val="00425E62"/>
    <w:rsid w:val="004264B5"/>
    <w:rsid w:val="0043489E"/>
    <w:rsid w:val="00434FC7"/>
    <w:rsid w:val="00441615"/>
    <w:rsid w:val="004426CA"/>
    <w:rsid w:val="00445A48"/>
    <w:rsid w:val="0044643F"/>
    <w:rsid w:val="00446854"/>
    <w:rsid w:val="00446BC4"/>
    <w:rsid w:val="004536E6"/>
    <w:rsid w:val="004547C3"/>
    <w:rsid w:val="0045621D"/>
    <w:rsid w:val="00456398"/>
    <w:rsid w:val="00461320"/>
    <w:rsid w:val="0046275E"/>
    <w:rsid w:val="004645C6"/>
    <w:rsid w:val="0047084F"/>
    <w:rsid w:val="004727FE"/>
    <w:rsid w:val="0047574B"/>
    <w:rsid w:val="00475FFA"/>
    <w:rsid w:val="00484BD3"/>
    <w:rsid w:val="004873B1"/>
    <w:rsid w:val="00491726"/>
    <w:rsid w:val="0049224D"/>
    <w:rsid w:val="00493646"/>
    <w:rsid w:val="004953DD"/>
    <w:rsid w:val="00495735"/>
    <w:rsid w:val="004967B7"/>
    <w:rsid w:val="004A3894"/>
    <w:rsid w:val="004A6107"/>
    <w:rsid w:val="004B3034"/>
    <w:rsid w:val="004B5740"/>
    <w:rsid w:val="004B758D"/>
    <w:rsid w:val="004B76C3"/>
    <w:rsid w:val="004C3A53"/>
    <w:rsid w:val="004C6D22"/>
    <w:rsid w:val="004D1437"/>
    <w:rsid w:val="004E27F7"/>
    <w:rsid w:val="004E4F12"/>
    <w:rsid w:val="004E603D"/>
    <w:rsid w:val="004F02D9"/>
    <w:rsid w:val="004F2EEA"/>
    <w:rsid w:val="004F55E4"/>
    <w:rsid w:val="004F7020"/>
    <w:rsid w:val="00502103"/>
    <w:rsid w:val="0050263A"/>
    <w:rsid w:val="0050549B"/>
    <w:rsid w:val="00506519"/>
    <w:rsid w:val="00511229"/>
    <w:rsid w:val="00511EC4"/>
    <w:rsid w:val="00512F22"/>
    <w:rsid w:val="0051392A"/>
    <w:rsid w:val="005171FD"/>
    <w:rsid w:val="00517C1B"/>
    <w:rsid w:val="005259A7"/>
    <w:rsid w:val="005279C0"/>
    <w:rsid w:val="0053442B"/>
    <w:rsid w:val="00540C84"/>
    <w:rsid w:val="00542219"/>
    <w:rsid w:val="0054337A"/>
    <w:rsid w:val="0054482A"/>
    <w:rsid w:val="00544928"/>
    <w:rsid w:val="0054499D"/>
    <w:rsid w:val="00545CA5"/>
    <w:rsid w:val="00546ADD"/>
    <w:rsid w:val="00546D52"/>
    <w:rsid w:val="00550528"/>
    <w:rsid w:val="00552393"/>
    <w:rsid w:val="00552DD8"/>
    <w:rsid w:val="005547CE"/>
    <w:rsid w:val="005560CC"/>
    <w:rsid w:val="005567C0"/>
    <w:rsid w:val="00561FFE"/>
    <w:rsid w:val="00564800"/>
    <w:rsid w:val="005719BB"/>
    <w:rsid w:val="0057326F"/>
    <w:rsid w:val="0057448C"/>
    <w:rsid w:val="00574767"/>
    <w:rsid w:val="00577FE9"/>
    <w:rsid w:val="00580368"/>
    <w:rsid w:val="005830E7"/>
    <w:rsid w:val="00587CEC"/>
    <w:rsid w:val="00591173"/>
    <w:rsid w:val="00596037"/>
    <w:rsid w:val="00596EA7"/>
    <w:rsid w:val="00597686"/>
    <w:rsid w:val="00597C80"/>
    <w:rsid w:val="005A0EC2"/>
    <w:rsid w:val="005A14F8"/>
    <w:rsid w:val="005A3E85"/>
    <w:rsid w:val="005A42A2"/>
    <w:rsid w:val="005A42B8"/>
    <w:rsid w:val="005A503A"/>
    <w:rsid w:val="005A5422"/>
    <w:rsid w:val="005A6B7A"/>
    <w:rsid w:val="005B52C9"/>
    <w:rsid w:val="005C0BD9"/>
    <w:rsid w:val="005C2142"/>
    <w:rsid w:val="005C77F4"/>
    <w:rsid w:val="005D005C"/>
    <w:rsid w:val="005D682F"/>
    <w:rsid w:val="005E480A"/>
    <w:rsid w:val="005F2B84"/>
    <w:rsid w:val="005F2F38"/>
    <w:rsid w:val="005F5B63"/>
    <w:rsid w:val="005F5D13"/>
    <w:rsid w:val="00600F3A"/>
    <w:rsid w:val="006010C6"/>
    <w:rsid w:val="00604463"/>
    <w:rsid w:val="00605CEB"/>
    <w:rsid w:val="00607D16"/>
    <w:rsid w:val="00611221"/>
    <w:rsid w:val="006116A1"/>
    <w:rsid w:val="00614246"/>
    <w:rsid w:val="00616BD0"/>
    <w:rsid w:val="0062125B"/>
    <w:rsid w:val="00622DF3"/>
    <w:rsid w:val="00625A15"/>
    <w:rsid w:val="00625A6B"/>
    <w:rsid w:val="00632F4E"/>
    <w:rsid w:val="006364D3"/>
    <w:rsid w:val="0064060B"/>
    <w:rsid w:val="0064428F"/>
    <w:rsid w:val="00646A86"/>
    <w:rsid w:val="006479AA"/>
    <w:rsid w:val="00655634"/>
    <w:rsid w:val="00657B12"/>
    <w:rsid w:val="00661AC4"/>
    <w:rsid w:val="00661B92"/>
    <w:rsid w:val="00665BB8"/>
    <w:rsid w:val="00665C6A"/>
    <w:rsid w:val="0066622D"/>
    <w:rsid w:val="00673907"/>
    <w:rsid w:val="00673E86"/>
    <w:rsid w:val="006742FF"/>
    <w:rsid w:val="006808F0"/>
    <w:rsid w:val="00684A55"/>
    <w:rsid w:val="00691099"/>
    <w:rsid w:val="00693F33"/>
    <w:rsid w:val="006972CF"/>
    <w:rsid w:val="0069751B"/>
    <w:rsid w:val="006A2CEE"/>
    <w:rsid w:val="006A3C13"/>
    <w:rsid w:val="006A50CC"/>
    <w:rsid w:val="006A50DA"/>
    <w:rsid w:val="006A5B45"/>
    <w:rsid w:val="006A6690"/>
    <w:rsid w:val="006A6C0F"/>
    <w:rsid w:val="006A7A13"/>
    <w:rsid w:val="006B10E2"/>
    <w:rsid w:val="006B4EF8"/>
    <w:rsid w:val="006B6C02"/>
    <w:rsid w:val="006C0CF3"/>
    <w:rsid w:val="006C0DD4"/>
    <w:rsid w:val="006C10E9"/>
    <w:rsid w:val="006C1BD6"/>
    <w:rsid w:val="006C2C4E"/>
    <w:rsid w:val="006C40A8"/>
    <w:rsid w:val="006C62D0"/>
    <w:rsid w:val="006C73EF"/>
    <w:rsid w:val="006C77C1"/>
    <w:rsid w:val="006D0878"/>
    <w:rsid w:val="006D2393"/>
    <w:rsid w:val="006D2C0F"/>
    <w:rsid w:val="006D44B1"/>
    <w:rsid w:val="006D7BEB"/>
    <w:rsid w:val="006E15D0"/>
    <w:rsid w:val="006E175E"/>
    <w:rsid w:val="006E1871"/>
    <w:rsid w:val="006E1ECB"/>
    <w:rsid w:val="006E2B5D"/>
    <w:rsid w:val="006E6F21"/>
    <w:rsid w:val="006F0D8B"/>
    <w:rsid w:val="006F231F"/>
    <w:rsid w:val="006F4C8D"/>
    <w:rsid w:val="006F565D"/>
    <w:rsid w:val="006F6042"/>
    <w:rsid w:val="0070051D"/>
    <w:rsid w:val="00701F4C"/>
    <w:rsid w:val="00702B43"/>
    <w:rsid w:val="00704621"/>
    <w:rsid w:val="00710265"/>
    <w:rsid w:val="00714D63"/>
    <w:rsid w:val="00714EB6"/>
    <w:rsid w:val="00715B68"/>
    <w:rsid w:val="00716448"/>
    <w:rsid w:val="00724F81"/>
    <w:rsid w:val="00727200"/>
    <w:rsid w:val="00732472"/>
    <w:rsid w:val="00742DC4"/>
    <w:rsid w:val="00744D78"/>
    <w:rsid w:val="00746168"/>
    <w:rsid w:val="0074653D"/>
    <w:rsid w:val="0075059A"/>
    <w:rsid w:val="0075186C"/>
    <w:rsid w:val="007534E2"/>
    <w:rsid w:val="0075627B"/>
    <w:rsid w:val="007605F8"/>
    <w:rsid w:val="00760A32"/>
    <w:rsid w:val="00761BBB"/>
    <w:rsid w:val="00761FE3"/>
    <w:rsid w:val="00764A8F"/>
    <w:rsid w:val="0076503A"/>
    <w:rsid w:val="007666DF"/>
    <w:rsid w:val="00766A83"/>
    <w:rsid w:val="00767C3E"/>
    <w:rsid w:val="007706C4"/>
    <w:rsid w:val="00771C71"/>
    <w:rsid w:val="00773989"/>
    <w:rsid w:val="00775C2B"/>
    <w:rsid w:val="007774E3"/>
    <w:rsid w:val="007776F3"/>
    <w:rsid w:val="00781034"/>
    <w:rsid w:val="00784598"/>
    <w:rsid w:val="0078548B"/>
    <w:rsid w:val="00787888"/>
    <w:rsid w:val="0079157C"/>
    <w:rsid w:val="00791CFD"/>
    <w:rsid w:val="00795E81"/>
    <w:rsid w:val="007A1C17"/>
    <w:rsid w:val="007A2DF4"/>
    <w:rsid w:val="007A4849"/>
    <w:rsid w:val="007A4E20"/>
    <w:rsid w:val="007A5459"/>
    <w:rsid w:val="007A7AEA"/>
    <w:rsid w:val="007B01EE"/>
    <w:rsid w:val="007B740C"/>
    <w:rsid w:val="007D1167"/>
    <w:rsid w:val="007D50DA"/>
    <w:rsid w:val="007E2C69"/>
    <w:rsid w:val="007E4994"/>
    <w:rsid w:val="007E7FE8"/>
    <w:rsid w:val="007F10E5"/>
    <w:rsid w:val="007F363D"/>
    <w:rsid w:val="007F3CF0"/>
    <w:rsid w:val="00802156"/>
    <w:rsid w:val="0080553E"/>
    <w:rsid w:val="0080582C"/>
    <w:rsid w:val="00805E41"/>
    <w:rsid w:val="008071FE"/>
    <w:rsid w:val="00807CF5"/>
    <w:rsid w:val="00810347"/>
    <w:rsid w:val="00810B29"/>
    <w:rsid w:val="008121DC"/>
    <w:rsid w:val="00812F13"/>
    <w:rsid w:val="00812F55"/>
    <w:rsid w:val="00812FED"/>
    <w:rsid w:val="008136A3"/>
    <w:rsid w:val="00814245"/>
    <w:rsid w:val="00814963"/>
    <w:rsid w:val="008204F1"/>
    <w:rsid w:val="00820AF0"/>
    <w:rsid w:val="008218A5"/>
    <w:rsid w:val="00822610"/>
    <w:rsid w:val="0082458B"/>
    <w:rsid w:val="00826014"/>
    <w:rsid w:val="00826029"/>
    <w:rsid w:val="00827439"/>
    <w:rsid w:val="00833745"/>
    <w:rsid w:val="00844BE6"/>
    <w:rsid w:val="008452ED"/>
    <w:rsid w:val="00846D25"/>
    <w:rsid w:val="00852F35"/>
    <w:rsid w:val="00854545"/>
    <w:rsid w:val="00856C11"/>
    <w:rsid w:val="00860093"/>
    <w:rsid w:val="00860196"/>
    <w:rsid w:val="00860CDE"/>
    <w:rsid w:val="008623B0"/>
    <w:rsid w:val="00863545"/>
    <w:rsid w:val="00865DD4"/>
    <w:rsid w:val="00867787"/>
    <w:rsid w:val="00871541"/>
    <w:rsid w:val="00874ED5"/>
    <w:rsid w:val="00875B0E"/>
    <w:rsid w:val="00876D69"/>
    <w:rsid w:val="00877542"/>
    <w:rsid w:val="00877866"/>
    <w:rsid w:val="008813AB"/>
    <w:rsid w:val="00881D49"/>
    <w:rsid w:val="008831C5"/>
    <w:rsid w:val="008868BA"/>
    <w:rsid w:val="00893E7E"/>
    <w:rsid w:val="00894D61"/>
    <w:rsid w:val="00896B8A"/>
    <w:rsid w:val="00896BD8"/>
    <w:rsid w:val="008A17CA"/>
    <w:rsid w:val="008A2B84"/>
    <w:rsid w:val="008A32F0"/>
    <w:rsid w:val="008A57D9"/>
    <w:rsid w:val="008B1522"/>
    <w:rsid w:val="008B1BA7"/>
    <w:rsid w:val="008B318E"/>
    <w:rsid w:val="008B32DB"/>
    <w:rsid w:val="008C009B"/>
    <w:rsid w:val="008C030F"/>
    <w:rsid w:val="008C1BAE"/>
    <w:rsid w:val="008C1CB2"/>
    <w:rsid w:val="008D0728"/>
    <w:rsid w:val="008D0B23"/>
    <w:rsid w:val="008D2137"/>
    <w:rsid w:val="008D7FBB"/>
    <w:rsid w:val="008E2768"/>
    <w:rsid w:val="008E489E"/>
    <w:rsid w:val="008E4AF7"/>
    <w:rsid w:val="008F2907"/>
    <w:rsid w:val="008F4BEF"/>
    <w:rsid w:val="008F5ADF"/>
    <w:rsid w:val="008F6BA5"/>
    <w:rsid w:val="0090254B"/>
    <w:rsid w:val="00902E42"/>
    <w:rsid w:val="0090479C"/>
    <w:rsid w:val="00904D63"/>
    <w:rsid w:val="009079E8"/>
    <w:rsid w:val="00910981"/>
    <w:rsid w:val="00910F3B"/>
    <w:rsid w:val="00912161"/>
    <w:rsid w:val="00913A17"/>
    <w:rsid w:val="00917F90"/>
    <w:rsid w:val="009228E1"/>
    <w:rsid w:val="009252A9"/>
    <w:rsid w:val="009260FC"/>
    <w:rsid w:val="00932DBD"/>
    <w:rsid w:val="009344E3"/>
    <w:rsid w:val="00934AA9"/>
    <w:rsid w:val="009351FE"/>
    <w:rsid w:val="00941080"/>
    <w:rsid w:val="009422C5"/>
    <w:rsid w:val="009425F0"/>
    <w:rsid w:val="009427FA"/>
    <w:rsid w:val="00943357"/>
    <w:rsid w:val="00946D52"/>
    <w:rsid w:val="00951756"/>
    <w:rsid w:val="00954605"/>
    <w:rsid w:val="00954F81"/>
    <w:rsid w:val="009563D5"/>
    <w:rsid w:val="009569E0"/>
    <w:rsid w:val="009628B7"/>
    <w:rsid w:val="00963313"/>
    <w:rsid w:val="00964334"/>
    <w:rsid w:val="00965750"/>
    <w:rsid w:val="009706C3"/>
    <w:rsid w:val="00970B92"/>
    <w:rsid w:val="00973658"/>
    <w:rsid w:val="00977AAE"/>
    <w:rsid w:val="009808AC"/>
    <w:rsid w:val="009818ED"/>
    <w:rsid w:val="00982351"/>
    <w:rsid w:val="0098347F"/>
    <w:rsid w:val="00984CCB"/>
    <w:rsid w:val="009852CC"/>
    <w:rsid w:val="00985DB1"/>
    <w:rsid w:val="00987410"/>
    <w:rsid w:val="009877DF"/>
    <w:rsid w:val="009907BF"/>
    <w:rsid w:val="009960F1"/>
    <w:rsid w:val="00997FAF"/>
    <w:rsid w:val="009A2C17"/>
    <w:rsid w:val="009A31E7"/>
    <w:rsid w:val="009A54E6"/>
    <w:rsid w:val="009B0E22"/>
    <w:rsid w:val="009C078C"/>
    <w:rsid w:val="009C76C3"/>
    <w:rsid w:val="009D0866"/>
    <w:rsid w:val="009D2913"/>
    <w:rsid w:val="009D4CA9"/>
    <w:rsid w:val="009E3A47"/>
    <w:rsid w:val="009E6CEC"/>
    <w:rsid w:val="009E7489"/>
    <w:rsid w:val="009F181D"/>
    <w:rsid w:val="009F1A0E"/>
    <w:rsid w:val="009F2D89"/>
    <w:rsid w:val="009F3590"/>
    <w:rsid w:val="009F5FD6"/>
    <w:rsid w:val="009F7953"/>
    <w:rsid w:val="009F7FB7"/>
    <w:rsid w:val="00A0033B"/>
    <w:rsid w:val="00A038FD"/>
    <w:rsid w:val="00A03AEB"/>
    <w:rsid w:val="00A1005C"/>
    <w:rsid w:val="00A10D1E"/>
    <w:rsid w:val="00A12F41"/>
    <w:rsid w:val="00A13EF9"/>
    <w:rsid w:val="00A14634"/>
    <w:rsid w:val="00A15685"/>
    <w:rsid w:val="00A2047A"/>
    <w:rsid w:val="00A22D7C"/>
    <w:rsid w:val="00A26B4C"/>
    <w:rsid w:val="00A3198C"/>
    <w:rsid w:val="00A31A11"/>
    <w:rsid w:val="00A32595"/>
    <w:rsid w:val="00A33014"/>
    <w:rsid w:val="00A35703"/>
    <w:rsid w:val="00A359B5"/>
    <w:rsid w:val="00A42801"/>
    <w:rsid w:val="00A4532F"/>
    <w:rsid w:val="00A46139"/>
    <w:rsid w:val="00A475D7"/>
    <w:rsid w:val="00A50E12"/>
    <w:rsid w:val="00A51E5F"/>
    <w:rsid w:val="00A5398F"/>
    <w:rsid w:val="00A54D7D"/>
    <w:rsid w:val="00A6065B"/>
    <w:rsid w:val="00A617A9"/>
    <w:rsid w:val="00A64D0E"/>
    <w:rsid w:val="00A65843"/>
    <w:rsid w:val="00A67CFB"/>
    <w:rsid w:val="00A72E7E"/>
    <w:rsid w:val="00A72F7E"/>
    <w:rsid w:val="00A76D71"/>
    <w:rsid w:val="00A8003D"/>
    <w:rsid w:val="00A828E9"/>
    <w:rsid w:val="00A850D4"/>
    <w:rsid w:val="00A860E7"/>
    <w:rsid w:val="00A868C2"/>
    <w:rsid w:val="00A92DAE"/>
    <w:rsid w:val="00A945CF"/>
    <w:rsid w:val="00A969F0"/>
    <w:rsid w:val="00A96A73"/>
    <w:rsid w:val="00A96C2F"/>
    <w:rsid w:val="00A9726A"/>
    <w:rsid w:val="00A97D28"/>
    <w:rsid w:val="00AA11F6"/>
    <w:rsid w:val="00AA169E"/>
    <w:rsid w:val="00AA342F"/>
    <w:rsid w:val="00AA5E6C"/>
    <w:rsid w:val="00AA66F1"/>
    <w:rsid w:val="00AA6E1B"/>
    <w:rsid w:val="00AB005F"/>
    <w:rsid w:val="00AB2E63"/>
    <w:rsid w:val="00AC2C53"/>
    <w:rsid w:val="00AC3C08"/>
    <w:rsid w:val="00AC44F3"/>
    <w:rsid w:val="00AC6B42"/>
    <w:rsid w:val="00AC724C"/>
    <w:rsid w:val="00AD112E"/>
    <w:rsid w:val="00AD2D45"/>
    <w:rsid w:val="00AD3FFF"/>
    <w:rsid w:val="00AD4127"/>
    <w:rsid w:val="00AD462D"/>
    <w:rsid w:val="00AE1D27"/>
    <w:rsid w:val="00AE55E4"/>
    <w:rsid w:val="00AF2E14"/>
    <w:rsid w:val="00AF769F"/>
    <w:rsid w:val="00B01A10"/>
    <w:rsid w:val="00B01AC0"/>
    <w:rsid w:val="00B02C07"/>
    <w:rsid w:val="00B049AC"/>
    <w:rsid w:val="00B04FBD"/>
    <w:rsid w:val="00B05549"/>
    <w:rsid w:val="00B06FDA"/>
    <w:rsid w:val="00B071C0"/>
    <w:rsid w:val="00B10C94"/>
    <w:rsid w:val="00B12354"/>
    <w:rsid w:val="00B145EB"/>
    <w:rsid w:val="00B16E08"/>
    <w:rsid w:val="00B228EC"/>
    <w:rsid w:val="00B23809"/>
    <w:rsid w:val="00B24469"/>
    <w:rsid w:val="00B2527B"/>
    <w:rsid w:val="00B27487"/>
    <w:rsid w:val="00B31366"/>
    <w:rsid w:val="00B32D1E"/>
    <w:rsid w:val="00B34232"/>
    <w:rsid w:val="00B42E6E"/>
    <w:rsid w:val="00B4436D"/>
    <w:rsid w:val="00B44EEC"/>
    <w:rsid w:val="00B4512C"/>
    <w:rsid w:val="00B54E7E"/>
    <w:rsid w:val="00B5797B"/>
    <w:rsid w:val="00B60311"/>
    <w:rsid w:val="00B6205B"/>
    <w:rsid w:val="00B70859"/>
    <w:rsid w:val="00B70E30"/>
    <w:rsid w:val="00B71CA7"/>
    <w:rsid w:val="00B73658"/>
    <w:rsid w:val="00B749F3"/>
    <w:rsid w:val="00B75C2C"/>
    <w:rsid w:val="00B76324"/>
    <w:rsid w:val="00B76556"/>
    <w:rsid w:val="00B77ABD"/>
    <w:rsid w:val="00B8040D"/>
    <w:rsid w:val="00B82537"/>
    <w:rsid w:val="00B87620"/>
    <w:rsid w:val="00B87AEB"/>
    <w:rsid w:val="00B87FF1"/>
    <w:rsid w:val="00B91DD6"/>
    <w:rsid w:val="00B954FA"/>
    <w:rsid w:val="00B970F0"/>
    <w:rsid w:val="00BA1DFD"/>
    <w:rsid w:val="00BA2F07"/>
    <w:rsid w:val="00BA3E69"/>
    <w:rsid w:val="00BB031B"/>
    <w:rsid w:val="00BB11B7"/>
    <w:rsid w:val="00BB2E93"/>
    <w:rsid w:val="00BB400C"/>
    <w:rsid w:val="00BC3C62"/>
    <w:rsid w:val="00BC6075"/>
    <w:rsid w:val="00BC7773"/>
    <w:rsid w:val="00BD0083"/>
    <w:rsid w:val="00BD0126"/>
    <w:rsid w:val="00BD2DAC"/>
    <w:rsid w:val="00BD3984"/>
    <w:rsid w:val="00BD62A5"/>
    <w:rsid w:val="00BD7F99"/>
    <w:rsid w:val="00BE0958"/>
    <w:rsid w:val="00BE1773"/>
    <w:rsid w:val="00BE5B23"/>
    <w:rsid w:val="00BE7984"/>
    <w:rsid w:val="00BF5414"/>
    <w:rsid w:val="00BF6CF1"/>
    <w:rsid w:val="00C00362"/>
    <w:rsid w:val="00C00AFB"/>
    <w:rsid w:val="00C0257F"/>
    <w:rsid w:val="00C02B69"/>
    <w:rsid w:val="00C04C59"/>
    <w:rsid w:val="00C106C9"/>
    <w:rsid w:val="00C11FE3"/>
    <w:rsid w:val="00C1617D"/>
    <w:rsid w:val="00C24676"/>
    <w:rsid w:val="00C30D8C"/>
    <w:rsid w:val="00C320D6"/>
    <w:rsid w:val="00C336B1"/>
    <w:rsid w:val="00C36A59"/>
    <w:rsid w:val="00C37785"/>
    <w:rsid w:val="00C406B7"/>
    <w:rsid w:val="00C4086F"/>
    <w:rsid w:val="00C416C9"/>
    <w:rsid w:val="00C42EFD"/>
    <w:rsid w:val="00C432B8"/>
    <w:rsid w:val="00C4389F"/>
    <w:rsid w:val="00C50DA9"/>
    <w:rsid w:val="00C511BC"/>
    <w:rsid w:val="00C54CC5"/>
    <w:rsid w:val="00C56B4C"/>
    <w:rsid w:val="00C56F66"/>
    <w:rsid w:val="00C57F51"/>
    <w:rsid w:val="00C60752"/>
    <w:rsid w:val="00C60E9B"/>
    <w:rsid w:val="00C6205B"/>
    <w:rsid w:val="00C6643A"/>
    <w:rsid w:val="00C718BD"/>
    <w:rsid w:val="00C75543"/>
    <w:rsid w:val="00C80C94"/>
    <w:rsid w:val="00C8134C"/>
    <w:rsid w:val="00C81483"/>
    <w:rsid w:val="00C83F0B"/>
    <w:rsid w:val="00C85FE4"/>
    <w:rsid w:val="00C911EB"/>
    <w:rsid w:val="00C92041"/>
    <w:rsid w:val="00CB2969"/>
    <w:rsid w:val="00CC3846"/>
    <w:rsid w:val="00CC3B74"/>
    <w:rsid w:val="00CC52F4"/>
    <w:rsid w:val="00CD3EA4"/>
    <w:rsid w:val="00CD3F89"/>
    <w:rsid w:val="00CD489D"/>
    <w:rsid w:val="00CE5E33"/>
    <w:rsid w:val="00CE6F30"/>
    <w:rsid w:val="00CF03E6"/>
    <w:rsid w:val="00CF1605"/>
    <w:rsid w:val="00CF78FA"/>
    <w:rsid w:val="00D01282"/>
    <w:rsid w:val="00D025FC"/>
    <w:rsid w:val="00D0599D"/>
    <w:rsid w:val="00D128EB"/>
    <w:rsid w:val="00D140C1"/>
    <w:rsid w:val="00D142E6"/>
    <w:rsid w:val="00D14BA3"/>
    <w:rsid w:val="00D22F51"/>
    <w:rsid w:val="00D23118"/>
    <w:rsid w:val="00D26067"/>
    <w:rsid w:val="00D273F4"/>
    <w:rsid w:val="00D330DE"/>
    <w:rsid w:val="00D34B78"/>
    <w:rsid w:val="00D34EA3"/>
    <w:rsid w:val="00D3589D"/>
    <w:rsid w:val="00D35918"/>
    <w:rsid w:val="00D35C62"/>
    <w:rsid w:val="00D45BA8"/>
    <w:rsid w:val="00D50F64"/>
    <w:rsid w:val="00D53EB9"/>
    <w:rsid w:val="00D5560E"/>
    <w:rsid w:val="00D56B15"/>
    <w:rsid w:val="00D57936"/>
    <w:rsid w:val="00D61F2D"/>
    <w:rsid w:val="00D63E8B"/>
    <w:rsid w:val="00D66745"/>
    <w:rsid w:val="00D66B8E"/>
    <w:rsid w:val="00D66CB8"/>
    <w:rsid w:val="00D70C99"/>
    <w:rsid w:val="00D75653"/>
    <w:rsid w:val="00D81EE9"/>
    <w:rsid w:val="00D836F8"/>
    <w:rsid w:val="00D8645B"/>
    <w:rsid w:val="00D87F31"/>
    <w:rsid w:val="00D90744"/>
    <w:rsid w:val="00D9218F"/>
    <w:rsid w:val="00D95F63"/>
    <w:rsid w:val="00D97542"/>
    <w:rsid w:val="00DB5206"/>
    <w:rsid w:val="00DB7B0F"/>
    <w:rsid w:val="00DC0FA1"/>
    <w:rsid w:val="00DC48CF"/>
    <w:rsid w:val="00DC5E6D"/>
    <w:rsid w:val="00DD1BE4"/>
    <w:rsid w:val="00DD3722"/>
    <w:rsid w:val="00DD3E20"/>
    <w:rsid w:val="00DD4499"/>
    <w:rsid w:val="00DD5F5B"/>
    <w:rsid w:val="00DD6696"/>
    <w:rsid w:val="00DD7C20"/>
    <w:rsid w:val="00DE21F6"/>
    <w:rsid w:val="00DE278F"/>
    <w:rsid w:val="00DE3402"/>
    <w:rsid w:val="00DE6455"/>
    <w:rsid w:val="00DE7508"/>
    <w:rsid w:val="00DF2858"/>
    <w:rsid w:val="00DF47F0"/>
    <w:rsid w:val="00DF712D"/>
    <w:rsid w:val="00E04DE3"/>
    <w:rsid w:val="00E04E9F"/>
    <w:rsid w:val="00E100F1"/>
    <w:rsid w:val="00E11EC4"/>
    <w:rsid w:val="00E139C7"/>
    <w:rsid w:val="00E14FA6"/>
    <w:rsid w:val="00E17FCC"/>
    <w:rsid w:val="00E26BD7"/>
    <w:rsid w:val="00E26ED7"/>
    <w:rsid w:val="00E3132F"/>
    <w:rsid w:val="00E345D0"/>
    <w:rsid w:val="00E348DE"/>
    <w:rsid w:val="00E35658"/>
    <w:rsid w:val="00E36EF9"/>
    <w:rsid w:val="00E37461"/>
    <w:rsid w:val="00E37C59"/>
    <w:rsid w:val="00E424C9"/>
    <w:rsid w:val="00E44055"/>
    <w:rsid w:val="00E5376A"/>
    <w:rsid w:val="00E53914"/>
    <w:rsid w:val="00E563F7"/>
    <w:rsid w:val="00E600B8"/>
    <w:rsid w:val="00E601BE"/>
    <w:rsid w:val="00E61EC0"/>
    <w:rsid w:val="00E649B5"/>
    <w:rsid w:val="00E64EFC"/>
    <w:rsid w:val="00E65769"/>
    <w:rsid w:val="00E705A9"/>
    <w:rsid w:val="00E70672"/>
    <w:rsid w:val="00E7192D"/>
    <w:rsid w:val="00E73BFB"/>
    <w:rsid w:val="00E73DEA"/>
    <w:rsid w:val="00E74AE1"/>
    <w:rsid w:val="00E74CF4"/>
    <w:rsid w:val="00E8419A"/>
    <w:rsid w:val="00E864F0"/>
    <w:rsid w:val="00E86F0D"/>
    <w:rsid w:val="00E91070"/>
    <w:rsid w:val="00E91660"/>
    <w:rsid w:val="00E95E94"/>
    <w:rsid w:val="00E970CC"/>
    <w:rsid w:val="00EA27A4"/>
    <w:rsid w:val="00EA3A7D"/>
    <w:rsid w:val="00EA48C2"/>
    <w:rsid w:val="00EA6973"/>
    <w:rsid w:val="00EB0C53"/>
    <w:rsid w:val="00EB1A6E"/>
    <w:rsid w:val="00EB1DA9"/>
    <w:rsid w:val="00EB2F21"/>
    <w:rsid w:val="00EB51F0"/>
    <w:rsid w:val="00EC1305"/>
    <w:rsid w:val="00EC64E0"/>
    <w:rsid w:val="00EC6F35"/>
    <w:rsid w:val="00ED0F70"/>
    <w:rsid w:val="00ED1E9D"/>
    <w:rsid w:val="00ED2752"/>
    <w:rsid w:val="00ED6055"/>
    <w:rsid w:val="00EE0932"/>
    <w:rsid w:val="00EE16BC"/>
    <w:rsid w:val="00EE1F88"/>
    <w:rsid w:val="00EE6D84"/>
    <w:rsid w:val="00EE6F14"/>
    <w:rsid w:val="00EE7665"/>
    <w:rsid w:val="00EF3F45"/>
    <w:rsid w:val="00EF6BF2"/>
    <w:rsid w:val="00EF6ECE"/>
    <w:rsid w:val="00F00325"/>
    <w:rsid w:val="00F01866"/>
    <w:rsid w:val="00F0195F"/>
    <w:rsid w:val="00F0531D"/>
    <w:rsid w:val="00F07008"/>
    <w:rsid w:val="00F103C4"/>
    <w:rsid w:val="00F120FF"/>
    <w:rsid w:val="00F14666"/>
    <w:rsid w:val="00F22667"/>
    <w:rsid w:val="00F24DB9"/>
    <w:rsid w:val="00F260EF"/>
    <w:rsid w:val="00F261F5"/>
    <w:rsid w:val="00F316B5"/>
    <w:rsid w:val="00F351B9"/>
    <w:rsid w:val="00F3693F"/>
    <w:rsid w:val="00F40B88"/>
    <w:rsid w:val="00F40C63"/>
    <w:rsid w:val="00F46A34"/>
    <w:rsid w:val="00F515EA"/>
    <w:rsid w:val="00F60D9C"/>
    <w:rsid w:val="00F620E7"/>
    <w:rsid w:val="00F668D6"/>
    <w:rsid w:val="00F73374"/>
    <w:rsid w:val="00F75B62"/>
    <w:rsid w:val="00F82A09"/>
    <w:rsid w:val="00F83CF8"/>
    <w:rsid w:val="00F85317"/>
    <w:rsid w:val="00F86773"/>
    <w:rsid w:val="00F93181"/>
    <w:rsid w:val="00F9337A"/>
    <w:rsid w:val="00F93A1E"/>
    <w:rsid w:val="00F977CB"/>
    <w:rsid w:val="00FA3C55"/>
    <w:rsid w:val="00FA4C1B"/>
    <w:rsid w:val="00FA609D"/>
    <w:rsid w:val="00FA6A83"/>
    <w:rsid w:val="00FA7B22"/>
    <w:rsid w:val="00FB4242"/>
    <w:rsid w:val="00FB6D80"/>
    <w:rsid w:val="00FC5478"/>
    <w:rsid w:val="00FC5918"/>
    <w:rsid w:val="00FC5E52"/>
    <w:rsid w:val="00FC7885"/>
    <w:rsid w:val="00FC7931"/>
    <w:rsid w:val="00FC7FB2"/>
    <w:rsid w:val="00FD1DE7"/>
    <w:rsid w:val="00FD396F"/>
    <w:rsid w:val="00FD6925"/>
    <w:rsid w:val="00FE5B52"/>
    <w:rsid w:val="00FE75AE"/>
    <w:rsid w:val="00FF41E5"/>
    <w:rsid w:val="00FF48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>
      <o:colormru v:ext="edit" colors="red"/>
    </o:shapedefaults>
    <o:shapelayout v:ext="edit">
      <o:idmap v:ext="edit" data="1"/>
    </o:shapelayout>
  </w:shapeDefaults>
  <w:decimalSymbol w:val=","/>
  <w:listSeparator w:val=","/>
  <w14:docId w14:val="36D44505"/>
  <w15:chartTrackingRefBased/>
  <w15:docId w15:val="{CAA27AFA-B125-4F12-A0CD-AD2530B3C7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BO" w:eastAsia="es-BO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 w:qFormat="1"/>
    <w:lsdException w:name="toc 2" w:uiPriority="39"/>
    <w:lsdException w:name="footer" w:uiPriority="99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Hyperlink" w:uiPriority="99"/>
    <w:lsdException w:name="Strong" w:uiPriority="22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70E30"/>
    <w:rPr>
      <w:sz w:val="24"/>
      <w:szCs w:val="24"/>
      <w:lang w:val="es-ES_tradnl" w:eastAsia="en-US"/>
    </w:rPr>
  </w:style>
  <w:style w:type="paragraph" w:styleId="Ttulo1">
    <w:name w:val="heading 1"/>
    <w:basedOn w:val="Normal"/>
    <w:next w:val="Normal"/>
    <w:link w:val="Ttulo1Car"/>
    <w:qFormat/>
    <w:rsid w:val="00A617A9"/>
    <w:pPr>
      <w:keepNext/>
      <w:numPr>
        <w:numId w:val="1"/>
      </w:numPr>
      <w:autoSpaceDE w:val="0"/>
      <w:autoSpaceDN w:val="0"/>
      <w:adjustRightInd w:val="0"/>
      <w:spacing w:before="240" w:after="120"/>
      <w:contextualSpacing/>
      <w:jc w:val="both"/>
      <w:outlineLvl w:val="0"/>
    </w:pPr>
    <w:rPr>
      <w:rFonts w:ascii="Calibri" w:hAnsi="Calibri" w:cs="Arial"/>
      <w:b/>
      <w:bCs/>
      <w:caps/>
      <w:kern w:val="32"/>
      <w:lang w:val="es-ES"/>
    </w:rPr>
  </w:style>
  <w:style w:type="paragraph" w:styleId="Ttulo2">
    <w:name w:val="heading 2"/>
    <w:basedOn w:val="Ttulo1"/>
    <w:next w:val="Normal"/>
    <w:link w:val="Ttulo2Car"/>
    <w:qFormat/>
    <w:rsid w:val="00D330DE"/>
    <w:pPr>
      <w:numPr>
        <w:ilvl w:val="1"/>
      </w:numPr>
      <w:outlineLvl w:val="1"/>
    </w:pPr>
    <w:rPr>
      <w:bCs w:val="0"/>
      <w:iCs/>
      <w:caps w:val="0"/>
    </w:rPr>
  </w:style>
  <w:style w:type="paragraph" w:styleId="Ttulo3">
    <w:name w:val="heading 3"/>
    <w:basedOn w:val="Normal"/>
    <w:next w:val="Normal"/>
    <w:qFormat/>
    <w:rsid w:val="00D330DE"/>
    <w:pPr>
      <w:keepNext/>
      <w:numPr>
        <w:ilvl w:val="2"/>
        <w:numId w:val="1"/>
      </w:numPr>
      <w:autoSpaceDE w:val="0"/>
      <w:autoSpaceDN w:val="0"/>
      <w:adjustRightInd w:val="0"/>
      <w:spacing w:before="180" w:after="120"/>
      <w:jc w:val="both"/>
      <w:outlineLvl w:val="2"/>
    </w:pPr>
    <w:rPr>
      <w:rFonts w:ascii="Arial" w:hAnsi="Arial" w:cs="Arial"/>
      <w:b/>
      <w:bCs/>
      <w:color w:val="003264"/>
      <w:lang w:val="es-ES"/>
    </w:rPr>
  </w:style>
  <w:style w:type="paragraph" w:styleId="Ttulo4">
    <w:name w:val="heading 4"/>
    <w:basedOn w:val="Normal"/>
    <w:next w:val="Normal"/>
    <w:qFormat/>
    <w:rsid w:val="00D330DE"/>
    <w:pPr>
      <w:keepLines/>
      <w:numPr>
        <w:ilvl w:val="3"/>
        <w:numId w:val="1"/>
      </w:numPr>
      <w:autoSpaceDE w:val="0"/>
      <w:autoSpaceDN w:val="0"/>
      <w:adjustRightInd w:val="0"/>
      <w:spacing w:before="240" w:after="60"/>
      <w:ind w:left="1049" w:hanging="1049"/>
      <w:jc w:val="both"/>
      <w:outlineLvl w:val="3"/>
    </w:pPr>
    <w:rPr>
      <w:rFonts w:ascii="Arial" w:hAnsi="Arial"/>
      <w:bCs/>
      <w:szCs w:val="28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54482A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uiPriority w:val="99"/>
    <w:rsid w:val="0054482A"/>
    <w:pPr>
      <w:tabs>
        <w:tab w:val="center" w:pos="4252"/>
        <w:tab w:val="right" w:pos="8504"/>
      </w:tabs>
    </w:pPr>
  </w:style>
  <w:style w:type="table" w:styleId="Tablaconcuadrcula">
    <w:name w:val="Table Grid"/>
    <w:basedOn w:val="Tablanormal"/>
    <w:rsid w:val="005448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merodepgina">
    <w:name w:val="page number"/>
    <w:basedOn w:val="Fuentedeprrafopredeter"/>
    <w:rsid w:val="00F07008"/>
  </w:style>
  <w:style w:type="paragraph" w:styleId="Textoindependiente2">
    <w:name w:val="Body Text 2"/>
    <w:basedOn w:val="Normal"/>
    <w:rsid w:val="00963313"/>
    <w:pPr>
      <w:jc w:val="center"/>
    </w:pPr>
    <w:rPr>
      <w:b/>
      <w:sz w:val="28"/>
      <w:szCs w:val="20"/>
      <w:lang w:val="es-BO"/>
    </w:rPr>
  </w:style>
  <w:style w:type="paragraph" w:customStyle="1" w:styleId="GRAFICO2">
    <w:name w:val="GRAFICO2"/>
    <w:basedOn w:val="Normal"/>
    <w:next w:val="Normal"/>
    <w:rsid w:val="00D330DE"/>
    <w:pPr>
      <w:autoSpaceDE w:val="0"/>
      <w:autoSpaceDN w:val="0"/>
      <w:adjustRightInd w:val="0"/>
      <w:spacing w:before="240" w:after="240"/>
      <w:jc w:val="center"/>
    </w:pPr>
    <w:rPr>
      <w:rFonts w:ascii="Arial" w:hAnsi="Arial"/>
      <w:b/>
      <w:color w:val="003264"/>
      <w:lang w:val="es-BO"/>
    </w:rPr>
  </w:style>
  <w:style w:type="paragraph" w:customStyle="1" w:styleId="Piedepgina1">
    <w:name w:val="Pie de página1"/>
    <w:basedOn w:val="Normal"/>
    <w:rsid w:val="00EB1DA9"/>
    <w:pPr>
      <w:autoSpaceDE w:val="0"/>
      <w:autoSpaceDN w:val="0"/>
      <w:adjustRightInd w:val="0"/>
      <w:spacing w:after="120"/>
      <w:jc w:val="both"/>
    </w:pPr>
    <w:rPr>
      <w:rFonts w:ascii="Arial" w:hAnsi="Arial"/>
      <w:sz w:val="16"/>
      <w:lang w:val="es-ES"/>
    </w:rPr>
  </w:style>
  <w:style w:type="paragraph" w:customStyle="1" w:styleId="EstiloNegritaVerdeazulado">
    <w:name w:val="Estilo Negrita Verde azulado"/>
    <w:basedOn w:val="Normal"/>
    <w:rsid w:val="00F0195F"/>
    <w:pPr>
      <w:autoSpaceDE w:val="0"/>
      <w:autoSpaceDN w:val="0"/>
      <w:adjustRightInd w:val="0"/>
      <w:spacing w:after="120"/>
      <w:ind w:left="720"/>
      <w:jc w:val="both"/>
    </w:pPr>
    <w:rPr>
      <w:rFonts w:ascii="Arial" w:hAnsi="Arial"/>
      <w:b/>
      <w:bCs/>
      <w:color w:val="003366"/>
      <w:szCs w:val="20"/>
      <w:lang w:val="es-ES"/>
    </w:rPr>
  </w:style>
  <w:style w:type="paragraph" w:styleId="Textodeglobo">
    <w:name w:val="Balloon Text"/>
    <w:basedOn w:val="Normal"/>
    <w:link w:val="TextodegloboCar"/>
    <w:rsid w:val="00B228EC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rsid w:val="00B228EC"/>
    <w:rPr>
      <w:rFonts w:ascii="Tahoma" w:hAnsi="Tahoma" w:cs="Tahoma"/>
      <w:sz w:val="16"/>
      <w:szCs w:val="16"/>
      <w:lang w:val="es-ES_tradnl" w:eastAsia="en-US"/>
    </w:rPr>
  </w:style>
  <w:style w:type="paragraph" w:styleId="Puesto">
    <w:name w:val="Title"/>
    <w:basedOn w:val="Normal"/>
    <w:next w:val="Normal"/>
    <w:link w:val="PuestoCar"/>
    <w:qFormat/>
    <w:rsid w:val="001937BF"/>
    <w:pPr>
      <w:jc w:val="center"/>
    </w:pPr>
    <w:rPr>
      <w:rFonts w:ascii="Arial" w:hAnsi="Arial" w:cs="Arial"/>
      <w:b/>
      <w:bCs/>
      <w:sz w:val="22"/>
      <w:lang w:val="es-ES" w:eastAsia="es-ES"/>
    </w:rPr>
  </w:style>
  <w:style w:type="character" w:customStyle="1" w:styleId="PuestoCar">
    <w:name w:val="Puesto Car"/>
    <w:link w:val="Puesto"/>
    <w:rsid w:val="001937BF"/>
    <w:rPr>
      <w:rFonts w:ascii="Arial" w:hAnsi="Arial" w:cs="Arial"/>
      <w:b/>
      <w:bCs/>
      <w:sz w:val="22"/>
      <w:szCs w:val="24"/>
      <w:lang w:val="es-ES" w:eastAsia="es-ES"/>
    </w:rPr>
  </w:style>
  <w:style w:type="character" w:customStyle="1" w:styleId="EncabezadoCar">
    <w:name w:val="Encabezado Car"/>
    <w:link w:val="Encabezado"/>
    <w:rsid w:val="001937BF"/>
    <w:rPr>
      <w:sz w:val="24"/>
      <w:szCs w:val="24"/>
      <w:lang w:val="es-ES_tradnl" w:eastAsia="en-US"/>
    </w:rPr>
  </w:style>
  <w:style w:type="paragraph" w:styleId="Prrafodelista">
    <w:name w:val="List Paragraph"/>
    <w:basedOn w:val="Normal"/>
    <w:uiPriority w:val="34"/>
    <w:qFormat/>
    <w:rsid w:val="00F3693F"/>
    <w:pPr>
      <w:ind w:left="708"/>
    </w:pPr>
    <w:rPr>
      <w:lang w:val="es-ES" w:eastAsia="es-ES"/>
    </w:rPr>
  </w:style>
  <w:style w:type="paragraph" w:styleId="TDC1">
    <w:name w:val="toc 1"/>
    <w:basedOn w:val="Normal"/>
    <w:next w:val="Normal"/>
    <w:autoRedefine/>
    <w:uiPriority w:val="39"/>
    <w:qFormat/>
    <w:rsid w:val="00781034"/>
    <w:pPr>
      <w:tabs>
        <w:tab w:val="left" w:pos="440"/>
        <w:tab w:val="right" w:leader="dot" w:pos="9394"/>
      </w:tabs>
      <w:spacing w:before="120"/>
    </w:pPr>
    <w:rPr>
      <w:rFonts w:ascii="Calibri" w:hAnsi="Calibri" w:cs="Calibri"/>
      <w:bCs/>
      <w:iCs/>
      <w:lang w:val="es-ES" w:eastAsia="es-ES"/>
    </w:rPr>
  </w:style>
  <w:style w:type="character" w:styleId="Hipervnculo">
    <w:name w:val="Hyperlink"/>
    <w:uiPriority w:val="99"/>
    <w:rsid w:val="00E7192D"/>
    <w:rPr>
      <w:rFonts w:ascii="Arial" w:eastAsia="Calibri" w:hAnsi="Arial" w:cs="Arial"/>
      <w:noProof/>
      <w:color w:val="0000FF"/>
      <w:lang w:eastAsia="en-US"/>
    </w:rPr>
  </w:style>
  <w:style w:type="character" w:customStyle="1" w:styleId="Ttulo1Car">
    <w:name w:val="Título 1 Car"/>
    <w:link w:val="Ttulo1"/>
    <w:rsid w:val="00A617A9"/>
    <w:rPr>
      <w:rFonts w:ascii="Calibri" w:hAnsi="Calibri" w:cs="Arial"/>
      <w:b/>
      <w:bCs/>
      <w:caps/>
      <w:kern w:val="32"/>
      <w:sz w:val="24"/>
      <w:szCs w:val="24"/>
      <w:lang w:val="es-ES" w:eastAsia="en-US"/>
    </w:rPr>
  </w:style>
  <w:style w:type="paragraph" w:styleId="TtulodeTDC">
    <w:name w:val="TOC Heading"/>
    <w:basedOn w:val="Ttulo1"/>
    <w:next w:val="Normal"/>
    <w:uiPriority w:val="39"/>
    <w:semiHidden/>
    <w:unhideWhenUsed/>
    <w:qFormat/>
    <w:rsid w:val="00E7192D"/>
    <w:pPr>
      <w:keepNext w:val="0"/>
      <w:numPr>
        <w:numId w:val="0"/>
      </w:numPr>
      <w:autoSpaceDE/>
      <w:autoSpaceDN/>
      <w:adjustRightInd/>
      <w:spacing w:before="0" w:after="0" w:line="276" w:lineRule="auto"/>
      <w:contextualSpacing w:val="0"/>
      <w:jc w:val="left"/>
      <w:outlineLvl w:val="9"/>
    </w:pPr>
    <w:rPr>
      <w:rFonts w:cs="Times New Roman"/>
      <w:caps w:val="0"/>
      <w:kern w:val="0"/>
      <w:sz w:val="22"/>
      <w:szCs w:val="28"/>
      <w:lang w:val="es-BO" w:eastAsia="es-BO"/>
    </w:rPr>
  </w:style>
  <w:style w:type="character" w:customStyle="1" w:styleId="Ttulo2Car">
    <w:name w:val="Título 2 Car"/>
    <w:link w:val="Ttulo2"/>
    <w:rsid w:val="00E7192D"/>
    <w:rPr>
      <w:rFonts w:ascii="Calibri" w:hAnsi="Calibri" w:cs="Arial"/>
      <w:b/>
      <w:iCs/>
      <w:kern w:val="32"/>
      <w:sz w:val="24"/>
      <w:szCs w:val="24"/>
      <w:lang w:val="es-ES" w:eastAsia="en-US"/>
    </w:rPr>
  </w:style>
  <w:style w:type="paragraph" w:customStyle="1" w:styleId="Titulo2">
    <w:name w:val="Titulo 2"/>
    <w:basedOn w:val="Normal"/>
    <w:next w:val="Normal"/>
    <w:link w:val="Titulo2Car"/>
    <w:qFormat/>
    <w:rsid w:val="009A54E6"/>
    <w:pPr>
      <w:jc w:val="center"/>
    </w:pPr>
    <w:rPr>
      <w:rFonts w:ascii="Calibri Light" w:hAnsi="Calibri Light"/>
      <w:b/>
      <w:lang w:val="es-ES" w:eastAsia="es-ES"/>
    </w:rPr>
  </w:style>
  <w:style w:type="character" w:customStyle="1" w:styleId="Titulo2Car">
    <w:name w:val="Titulo 2 Car"/>
    <w:link w:val="Titulo2"/>
    <w:rsid w:val="009A54E6"/>
    <w:rPr>
      <w:rFonts w:ascii="Calibri Light" w:hAnsi="Calibri Light"/>
      <w:b/>
      <w:sz w:val="24"/>
      <w:szCs w:val="24"/>
      <w:lang w:val="es-ES" w:eastAsia="es-ES"/>
    </w:rPr>
  </w:style>
  <w:style w:type="paragraph" w:styleId="TDC2">
    <w:name w:val="toc 2"/>
    <w:basedOn w:val="Normal"/>
    <w:next w:val="Normal"/>
    <w:autoRedefine/>
    <w:uiPriority w:val="39"/>
    <w:rsid w:val="00EB1A6E"/>
    <w:pPr>
      <w:tabs>
        <w:tab w:val="left" w:pos="880"/>
        <w:tab w:val="right" w:leader="dot" w:pos="9394"/>
      </w:tabs>
      <w:ind w:left="240"/>
    </w:pPr>
  </w:style>
  <w:style w:type="character" w:customStyle="1" w:styleId="PiedepginaCar">
    <w:name w:val="Pie de página Car"/>
    <w:link w:val="Piedepgina"/>
    <w:uiPriority w:val="99"/>
    <w:rsid w:val="00807CF5"/>
    <w:rPr>
      <w:sz w:val="24"/>
      <w:szCs w:val="24"/>
      <w:lang w:val="es-ES_tradnl" w:eastAsia="en-US"/>
    </w:rPr>
  </w:style>
  <w:style w:type="character" w:styleId="Textoennegrita">
    <w:name w:val="Strong"/>
    <w:basedOn w:val="Fuentedeprrafopredeter"/>
    <w:uiPriority w:val="22"/>
    <w:qFormat/>
    <w:rsid w:val="00912161"/>
    <w:rPr>
      <w:b/>
      <w:bCs/>
    </w:rPr>
  </w:style>
  <w:style w:type="paragraph" w:styleId="Revisin">
    <w:name w:val="Revision"/>
    <w:hidden/>
    <w:uiPriority w:val="99"/>
    <w:semiHidden/>
    <w:rsid w:val="00A54D7D"/>
    <w:rPr>
      <w:sz w:val="24"/>
      <w:szCs w:val="24"/>
      <w:lang w:val="es-ES_tradnl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961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6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07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17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16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1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59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2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9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95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3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0" Type="http://schemas.openxmlformats.org/officeDocument/2006/relationships/image" Target="media/image2.emf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608A2C-64F3-429B-8144-AC4F425007F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1B18799-86CD-468D-868B-9A90C522EB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224</TotalTime>
  <Pages>18</Pages>
  <Words>3625</Words>
  <Characters>22845</Characters>
  <Application>Microsoft Office Word</Application>
  <DocSecurity>0</DocSecurity>
  <Lines>190</Lines>
  <Paragraphs>52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Título</vt:lpstr>
    </vt:vector>
  </TitlesOfParts>
  <LinksUpToDate>false</LinksUpToDate>
  <CharactersWithSpaces>26418</CharactersWithSpaces>
  <SharedDoc>false</SharedDoc>
  <HLinks>
    <vt:vector size="144" baseType="variant">
      <vt:variant>
        <vt:i4>1441851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_Toc443380465</vt:lpwstr>
      </vt:variant>
      <vt:variant>
        <vt:i4>1441851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_Toc443380464</vt:lpwstr>
      </vt:variant>
      <vt:variant>
        <vt:i4>1441851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_Toc443380463</vt:lpwstr>
      </vt:variant>
      <vt:variant>
        <vt:i4>1441851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_Toc443380462</vt:lpwstr>
      </vt:variant>
      <vt:variant>
        <vt:i4>1441851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_Toc443380461</vt:lpwstr>
      </vt:variant>
      <vt:variant>
        <vt:i4>1441851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_Toc443380460</vt:lpwstr>
      </vt:variant>
      <vt:variant>
        <vt:i4>1376315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_Toc443380459</vt:lpwstr>
      </vt:variant>
      <vt:variant>
        <vt:i4>1376315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_Toc443380458</vt:lpwstr>
      </vt:variant>
      <vt:variant>
        <vt:i4>1376315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_Toc443380457</vt:lpwstr>
      </vt:variant>
      <vt:variant>
        <vt:i4>1376315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_Toc443380456</vt:lpwstr>
      </vt:variant>
      <vt:variant>
        <vt:i4>1376315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_Toc443380455</vt:lpwstr>
      </vt:variant>
      <vt:variant>
        <vt:i4>1376315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_Toc443380454</vt:lpwstr>
      </vt:variant>
      <vt:variant>
        <vt:i4>1376315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_Toc443380453</vt:lpwstr>
      </vt:variant>
      <vt:variant>
        <vt:i4>1376315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_Toc443380452</vt:lpwstr>
      </vt:variant>
      <vt:variant>
        <vt:i4>1376315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_Toc443380451</vt:lpwstr>
      </vt:variant>
      <vt:variant>
        <vt:i4>1376315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_Toc443380450</vt:lpwstr>
      </vt:variant>
      <vt:variant>
        <vt:i4>1310779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_Toc443380449</vt:lpwstr>
      </vt:variant>
      <vt:variant>
        <vt:i4>1310779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_Toc443380448</vt:lpwstr>
      </vt:variant>
      <vt:variant>
        <vt:i4>1310779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_Toc443380447</vt:lpwstr>
      </vt:variant>
      <vt:variant>
        <vt:i4>1310779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_Toc443380446</vt:lpwstr>
      </vt:variant>
      <vt:variant>
        <vt:i4>1310779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_Toc443380445</vt:lpwstr>
      </vt:variant>
      <vt:variant>
        <vt:i4>1310779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_Toc443380444</vt:lpwstr>
      </vt:variant>
      <vt:variant>
        <vt:i4>1310779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_Toc443380443</vt:lpwstr>
      </vt:variant>
      <vt:variant>
        <vt:i4>1310779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_Toc443380442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2016-11-28T17:32:00Z</cp:lastPrinted>
  <dcterms:created xsi:type="dcterms:W3CDTF">2017-04-18T00:28:00Z</dcterms:created>
  <dcterms:modified xsi:type="dcterms:W3CDTF">2017-04-18T04:11:00Z</dcterms:modified>
</cp:coreProperties>
</file>